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FF3" w:rsidRPr="00A013C0" w:rsidRDefault="00342FF3" w:rsidP="00201982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iCs/>
          <w:sz w:val="36"/>
          <w:szCs w:val="36"/>
          <w:lang w:eastAsia="pl-PL"/>
        </w:rPr>
      </w:pPr>
      <w:r w:rsidRPr="00A013C0">
        <w:rPr>
          <w:rFonts w:ascii="Arial" w:eastAsia="Times New Roman" w:hAnsi="Arial" w:cs="Arial"/>
          <w:iCs/>
          <w:sz w:val="36"/>
          <w:szCs w:val="36"/>
          <w:lang w:eastAsia="pl-PL"/>
        </w:rPr>
        <w:t>SPECYFIKACJA TECHNICZNA</w:t>
      </w:r>
    </w:p>
    <w:p w:rsidR="003D5963" w:rsidRDefault="003D5963" w:rsidP="00990C37">
      <w:pPr>
        <w:spacing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6346FC" w:rsidRDefault="00B6098C" w:rsidP="003D5963">
      <w:pPr>
        <w:spacing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</w:p>
    <w:p w:rsidR="003D5963" w:rsidRDefault="003D5963" w:rsidP="003D5963">
      <w:pPr>
        <w:spacing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6346FC" w:rsidRPr="003C50A0" w:rsidRDefault="006346FC" w:rsidP="00201982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Wykonawca: jeżeli zachodzi potrzeba uzgodnić ( zgoda )  z UDT zaniżone podszybie – nadszybie. </w:t>
      </w:r>
    </w:p>
    <w:p w:rsidR="001941E9" w:rsidRPr="00A013C0" w:rsidRDefault="001941E9" w:rsidP="0020198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AB5A56" w:rsidRPr="00A013C0" w:rsidRDefault="00DE65C4" w:rsidP="0020198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Otwór wentyla</w:t>
      </w:r>
      <w:r w:rsidR="006C3654" w:rsidRPr="00A013C0">
        <w:rPr>
          <w:rFonts w:ascii="Arial" w:eastAsia="Times New Roman" w:hAnsi="Arial" w:cs="Arial"/>
          <w:sz w:val="24"/>
          <w:szCs w:val="24"/>
          <w:lang w:eastAsia="pl-PL"/>
        </w:rPr>
        <w:t>cyjny zgodnie z przepisami UDT.</w:t>
      </w:r>
      <w:r w:rsidR="00565DB8">
        <w:rPr>
          <w:rFonts w:ascii="Arial" w:eastAsia="Times New Roman" w:hAnsi="Arial" w:cs="Arial"/>
          <w:sz w:val="24"/>
          <w:szCs w:val="24"/>
          <w:lang w:eastAsia="pl-PL"/>
        </w:rPr>
        <w:t xml:space="preserve"> W istniej</w:t>
      </w:r>
      <w:r w:rsidR="008026AA">
        <w:rPr>
          <w:rFonts w:ascii="Arial" w:eastAsia="Times New Roman" w:hAnsi="Arial" w:cs="Arial"/>
          <w:sz w:val="24"/>
          <w:szCs w:val="24"/>
          <w:lang w:eastAsia="pl-PL"/>
        </w:rPr>
        <w:t>ącym szybie jest już wentylacja grawitacyjna.</w:t>
      </w:r>
      <w:r w:rsidR="00565DB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DE65C4" w:rsidRPr="00A013C0" w:rsidRDefault="00DE65C4" w:rsidP="0020198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Oświetlenie szybu </w:t>
      </w:r>
      <w:r w:rsidR="00AB5A56">
        <w:rPr>
          <w:rFonts w:ascii="Arial" w:eastAsia="Times New Roman" w:hAnsi="Arial" w:cs="Arial"/>
          <w:sz w:val="24"/>
          <w:szCs w:val="24"/>
          <w:lang w:eastAsia="pl-PL"/>
        </w:rPr>
        <w:t xml:space="preserve">LED 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zgodnie z przepisami UDT </w:t>
      </w:r>
      <w:r w:rsidR="006C3654" w:rsidRPr="00A013C0">
        <w:rPr>
          <w:rFonts w:ascii="Arial" w:eastAsia="Times New Roman" w:hAnsi="Arial" w:cs="Arial"/>
          <w:sz w:val="24"/>
          <w:szCs w:val="24"/>
          <w:lang w:eastAsia="pl-PL"/>
        </w:rPr>
        <w:t>oraz przepisami budowlanymi</w:t>
      </w:r>
      <w:r w:rsidR="006C3654" w:rsidRPr="00A013C0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 xml:space="preserve"> 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– wymienić na nową instalację.</w:t>
      </w:r>
    </w:p>
    <w:p w:rsidR="00DE65C4" w:rsidRPr="00A013C0" w:rsidRDefault="00DE65C4" w:rsidP="0020198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Posadzka podszybia: farba antypośli</w:t>
      </w:r>
      <w:r w:rsidR="001941E9">
        <w:rPr>
          <w:rFonts w:ascii="Arial" w:eastAsia="Times New Roman" w:hAnsi="Arial" w:cs="Arial"/>
          <w:sz w:val="24"/>
          <w:szCs w:val="24"/>
          <w:lang w:eastAsia="pl-PL"/>
        </w:rPr>
        <w:t>zgowa</w:t>
      </w:r>
      <w:r w:rsidR="003C50A0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</w:p>
    <w:p w:rsidR="00DE65C4" w:rsidRDefault="00126E27" w:rsidP="0020198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Uziom, </w:t>
      </w:r>
      <w:r w:rsidR="003C50A0">
        <w:rPr>
          <w:rFonts w:ascii="Arial" w:eastAsia="Times New Roman" w:hAnsi="Arial" w:cs="Arial"/>
          <w:sz w:val="24"/>
          <w:szCs w:val="24"/>
          <w:lang w:eastAsia="pl-PL"/>
        </w:rPr>
        <w:t xml:space="preserve">złącze wyrównawcze – </w:t>
      </w:r>
      <w:r w:rsidR="00AB5A56">
        <w:rPr>
          <w:rFonts w:ascii="Arial" w:eastAsia="Times New Roman" w:hAnsi="Arial" w:cs="Arial"/>
          <w:sz w:val="24"/>
          <w:szCs w:val="24"/>
          <w:lang w:eastAsia="pl-PL"/>
        </w:rPr>
        <w:t xml:space="preserve">wykorzystać istniejącą instalację – lub zainstalować nowy uziom. </w:t>
      </w:r>
    </w:p>
    <w:p w:rsidR="003C50A0" w:rsidRDefault="003C50A0" w:rsidP="0020198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Zasilanie dźwigu: przewód  5x10, - możliwość przyłącza z istni</w:t>
      </w:r>
      <w:r w:rsidR="00AB5A56">
        <w:rPr>
          <w:rFonts w:ascii="Arial" w:eastAsia="Times New Roman" w:hAnsi="Arial" w:cs="Arial"/>
          <w:sz w:val="24"/>
          <w:szCs w:val="24"/>
          <w:lang w:eastAsia="pl-PL"/>
        </w:rPr>
        <w:t xml:space="preserve">ejącej rozdzielni               w budynku </w:t>
      </w:r>
      <w:r w:rsidR="00BE5390">
        <w:rPr>
          <w:rFonts w:ascii="Arial" w:eastAsia="Times New Roman" w:hAnsi="Arial" w:cs="Arial"/>
          <w:sz w:val="24"/>
          <w:szCs w:val="24"/>
          <w:lang w:eastAsia="pl-PL"/>
        </w:rPr>
        <w:t xml:space="preserve">– piwnica nr pomieszczenia rozdzielni 018, nr szafy zasilającej RGnn1 – Pole 4. </w:t>
      </w:r>
    </w:p>
    <w:p w:rsidR="00994E4F" w:rsidRPr="00A013C0" w:rsidRDefault="00994E4F" w:rsidP="0020198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Kaseta sterowa w podszybiu – dla konserwatora. </w:t>
      </w:r>
    </w:p>
    <w:p w:rsidR="00DE65C4" w:rsidRPr="00A013C0" w:rsidRDefault="00DE65C4" w:rsidP="0020198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Gniazdo 230</w:t>
      </w:r>
      <w:r w:rsidR="00126E27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V w podszybiu.</w:t>
      </w:r>
    </w:p>
    <w:p w:rsidR="00DE65C4" w:rsidRPr="00A013C0" w:rsidRDefault="00DE65C4" w:rsidP="0020198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Wyłącz</w:t>
      </w:r>
      <w:r w:rsidR="00641B05">
        <w:rPr>
          <w:rFonts w:ascii="Arial" w:eastAsia="Times New Roman" w:hAnsi="Arial" w:cs="Arial"/>
          <w:sz w:val="24"/>
          <w:szCs w:val="24"/>
          <w:lang w:eastAsia="pl-PL"/>
        </w:rPr>
        <w:t>niki zmienne oświetlenia szybu + w kasetach na kabinie dźwigu w podszybiu.</w:t>
      </w:r>
    </w:p>
    <w:p w:rsidR="00DE65C4" w:rsidRPr="00A013C0" w:rsidRDefault="00DE65C4" w:rsidP="0020198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Drabinka zgod</w:t>
      </w:r>
      <w:r w:rsidR="00126E27" w:rsidRPr="00A013C0">
        <w:rPr>
          <w:rFonts w:ascii="Arial" w:eastAsia="Times New Roman" w:hAnsi="Arial" w:cs="Arial"/>
          <w:sz w:val="24"/>
          <w:szCs w:val="24"/>
          <w:lang w:eastAsia="pl-PL"/>
        </w:rPr>
        <w:t>nie z przepisami UDT.</w:t>
      </w:r>
    </w:p>
    <w:p w:rsidR="00DE65C4" w:rsidRDefault="00DE65C4" w:rsidP="0020198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W szybie powinny znajdować się tylko elementy wyposażenia i konstrukcji dźwigu </w:t>
      </w:r>
      <w:r w:rsidR="00126E27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wraz z instalacją.</w:t>
      </w:r>
      <w:r w:rsidR="00641B0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641B05" w:rsidRPr="00A013C0" w:rsidRDefault="00641B05" w:rsidP="0020198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Wymiana lamp na nowe LED w dojściach do kabiny dźwigu na każdym piętrze zgodnie z przepisami LUX</w:t>
      </w:r>
      <w:r w:rsidR="00F714F1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3143B7" w:rsidRPr="00A013C0" w:rsidRDefault="00DE65C4" w:rsidP="0020198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Obróbka budowlana </w:t>
      </w:r>
      <w:r w:rsidR="00AB5A56">
        <w:rPr>
          <w:rFonts w:ascii="Arial" w:eastAsia="Times New Roman" w:hAnsi="Arial" w:cs="Arial"/>
          <w:sz w:val="24"/>
          <w:szCs w:val="24"/>
          <w:lang w:eastAsia="pl-PL"/>
        </w:rPr>
        <w:t xml:space="preserve">oraz malowanie 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wnęk wejściowych do kabin</w:t>
      </w:r>
      <w:r w:rsidR="00391731" w:rsidRPr="00A013C0">
        <w:rPr>
          <w:rFonts w:ascii="Arial" w:eastAsia="Times New Roman" w:hAnsi="Arial" w:cs="Arial"/>
          <w:sz w:val="24"/>
          <w:szCs w:val="24"/>
          <w:lang w:eastAsia="pl-PL"/>
        </w:rPr>
        <w:t>y dźwigu na każdej kondygnacji.</w:t>
      </w:r>
    </w:p>
    <w:p w:rsidR="00DE65C4" w:rsidRPr="00A013C0" w:rsidRDefault="00DE65C4" w:rsidP="00610C36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Montaż i obróbka szafy sterowej dźwigu.</w:t>
      </w:r>
      <w:r w:rsidR="00AB5A5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E53FAE" w:rsidRDefault="00DE65C4" w:rsidP="00366ECA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Zastosować normy: EN 81-20, EN 81-50, EN 81.70.</w:t>
      </w:r>
      <w:r w:rsidR="00610C3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940CA">
        <w:rPr>
          <w:rFonts w:ascii="Arial" w:eastAsia="Times New Roman" w:hAnsi="Arial" w:cs="Arial"/>
          <w:sz w:val="24"/>
          <w:szCs w:val="24"/>
          <w:lang w:eastAsia="pl-PL"/>
        </w:rPr>
        <w:t>PN-EN 81-28. PN-EN 81-1.</w:t>
      </w:r>
    </w:p>
    <w:p w:rsidR="00DE65C4" w:rsidRPr="00A013C0" w:rsidRDefault="00E63634" w:rsidP="0020198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Rejestracja dźwigu:</w:t>
      </w:r>
    </w:p>
    <w:p w:rsidR="00DE65C4" w:rsidRPr="00A013C0" w:rsidRDefault="005728E5" w:rsidP="004F5150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ocena zgodności UDT,</w:t>
      </w:r>
      <w:r w:rsidR="00C9165A">
        <w:rPr>
          <w:rFonts w:ascii="Arial" w:eastAsia="Times New Roman" w:hAnsi="Arial" w:cs="Arial"/>
          <w:sz w:val="24"/>
          <w:szCs w:val="24"/>
          <w:lang w:eastAsia="pl-PL"/>
        </w:rPr>
        <w:t xml:space="preserve"> dostarczenie do Zamawiającego kopi a do UDT oryginału Deklaracji zgodności UE zgodnie z Rozporządzeniem Ministra Rozwoju z dnia 3 czerwca 2016 r. w sprawie wymagań dla dźwigów i elementów bezpieczeństwa do dźwigów Dz.U.2016 poz. 811. </w:t>
      </w:r>
    </w:p>
    <w:p w:rsidR="00DE65C4" w:rsidRPr="00A013C0" w:rsidRDefault="005728E5" w:rsidP="004F5150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r</w:t>
      </w:r>
      <w:r w:rsidR="00DE65C4" w:rsidRPr="00A013C0">
        <w:rPr>
          <w:rFonts w:ascii="Arial" w:eastAsia="Times New Roman" w:hAnsi="Arial" w:cs="Arial"/>
          <w:sz w:val="24"/>
          <w:szCs w:val="24"/>
          <w:lang w:eastAsia="pl-PL"/>
        </w:rPr>
        <w:t>ejes</w:t>
      </w:r>
      <w:r w:rsidR="003C50A0">
        <w:rPr>
          <w:rFonts w:ascii="Arial" w:eastAsia="Times New Roman" w:hAnsi="Arial" w:cs="Arial"/>
          <w:sz w:val="24"/>
          <w:szCs w:val="24"/>
          <w:lang w:eastAsia="pl-PL"/>
        </w:rPr>
        <w:t>tracja nowo zai</w:t>
      </w:r>
      <w:r w:rsidR="008D14D8">
        <w:rPr>
          <w:rFonts w:ascii="Arial" w:eastAsia="Times New Roman" w:hAnsi="Arial" w:cs="Arial"/>
          <w:sz w:val="24"/>
          <w:szCs w:val="24"/>
          <w:lang w:eastAsia="pl-PL"/>
        </w:rPr>
        <w:t xml:space="preserve">nstalowanej windy </w:t>
      </w:r>
      <w:r w:rsidR="00DE65C4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w Urzędzie Dozoru Technicznego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:rsidR="00DE65C4" w:rsidRPr="00A013C0" w:rsidRDefault="005728E5" w:rsidP="004F5150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DE65C4" w:rsidRPr="00A013C0">
        <w:rPr>
          <w:rFonts w:ascii="Arial" w:eastAsia="Times New Roman" w:hAnsi="Arial" w:cs="Arial"/>
          <w:sz w:val="24"/>
          <w:szCs w:val="24"/>
          <w:lang w:eastAsia="pl-PL"/>
        </w:rPr>
        <w:t>dbiór końcowy techn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iczny z udziałem Inspektora UDT,</w:t>
      </w:r>
    </w:p>
    <w:p w:rsidR="00DE65C4" w:rsidRPr="00A013C0" w:rsidRDefault="005728E5" w:rsidP="004F5150">
      <w:pPr>
        <w:pStyle w:val="Akapitzlist"/>
        <w:numPr>
          <w:ilvl w:val="0"/>
          <w:numId w:val="6"/>
        </w:num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odbiór końcowy </w:t>
      </w:r>
      <w:r w:rsidR="00DE65C4" w:rsidRPr="00A013C0">
        <w:rPr>
          <w:rFonts w:ascii="Arial" w:eastAsia="Times New Roman" w:hAnsi="Arial" w:cs="Arial"/>
          <w:sz w:val="24"/>
          <w:szCs w:val="24"/>
          <w:lang w:eastAsia="pl-PL"/>
        </w:rPr>
        <w:t>z udziałem Inspektorów UAM po dostarczeniu przez Wykonawcę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p</w:t>
      </w:r>
      <w:r w:rsidR="00DE65C4" w:rsidRPr="00A013C0">
        <w:rPr>
          <w:rFonts w:ascii="Arial" w:eastAsia="Times New Roman" w:hAnsi="Arial" w:cs="Arial"/>
          <w:sz w:val="24"/>
          <w:szCs w:val="24"/>
          <w:lang w:eastAsia="pl-PL"/>
        </w:rPr>
        <w:t>rotokołu pierwszej decyzji zezwalającej na eksploata</w:t>
      </w:r>
      <w:r w:rsidR="003C50A0">
        <w:rPr>
          <w:rFonts w:ascii="Arial" w:eastAsia="Times New Roman" w:hAnsi="Arial" w:cs="Arial"/>
          <w:sz w:val="24"/>
          <w:szCs w:val="24"/>
          <w:lang w:eastAsia="pl-PL"/>
        </w:rPr>
        <w:t>cję UTB, kartę</w:t>
      </w:r>
      <w:r w:rsidR="008D14D8">
        <w:rPr>
          <w:rFonts w:ascii="Arial" w:eastAsia="Times New Roman" w:hAnsi="Arial" w:cs="Arial"/>
          <w:sz w:val="24"/>
          <w:szCs w:val="24"/>
          <w:lang w:eastAsia="pl-PL"/>
        </w:rPr>
        <w:t xml:space="preserve"> gwarancji dźwigu</w:t>
      </w:r>
      <w:r w:rsidR="00DE65C4" w:rsidRPr="00A013C0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9165A">
        <w:rPr>
          <w:rFonts w:ascii="Arial" w:eastAsia="Times New Roman" w:hAnsi="Arial" w:cs="Arial"/>
          <w:sz w:val="24"/>
          <w:szCs w:val="24"/>
          <w:lang w:eastAsia="pl-PL"/>
        </w:rPr>
        <w:t xml:space="preserve">wszelkich certyfikatów, </w:t>
      </w:r>
      <w:r w:rsidR="00C9165A" w:rsidRPr="00C9165A">
        <w:rPr>
          <w:rFonts w:ascii="Arial" w:eastAsia="Times New Roman" w:hAnsi="Arial" w:cs="Arial"/>
          <w:b/>
          <w:sz w:val="24"/>
          <w:szCs w:val="24"/>
          <w:lang w:eastAsia="pl-PL"/>
        </w:rPr>
        <w:t>tablic</w:t>
      </w:r>
      <w:r w:rsidR="003C50A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zka znamionowa </w:t>
      </w:r>
      <w:r w:rsidR="008D14D8">
        <w:rPr>
          <w:rFonts w:ascii="Arial" w:eastAsia="Times New Roman" w:hAnsi="Arial" w:cs="Arial"/>
          <w:b/>
          <w:sz w:val="24"/>
          <w:szCs w:val="24"/>
          <w:lang w:eastAsia="pl-PL"/>
        </w:rPr>
        <w:t>w kabinie dźwigu</w:t>
      </w:r>
      <w:r w:rsidR="003C50A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. </w:t>
      </w:r>
    </w:p>
    <w:p w:rsidR="001072DA" w:rsidRDefault="00E63634" w:rsidP="00610C36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Zalecana</w:t>
      </w:r>
      <w:r w:rsidR="00DE65C4" w:rsidRPr="00A013C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wizja lokalna przed przystąpi</w:t>
      </w:r>
      <w:r w:rsidR="00610C3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eniem do realizacji zamówienia po wcześniejszym uzgodnieniu terminu wizyty. </w:t>
      </w:r>
    </w:p>
    <w:p w:rsidR="00610C36" w:rsidRPr="00610C36" w:rsidRDefault="00610C36" w:rsidP="00610C36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1072DA" w:rsidRPr="00A013C0" w:rsidRDefault="001072DA" w:rsidP="005728E5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Wyko</w:t>
      </w:r>
      <w:r w:rsidR="005728E5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nanie prac przez firmę 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posiadającą odpowiednie uprawnienia UDT</w:t>
      </w:r>
      <w:r w:rsidR="00610C36">
        <w:rPr>
          <w:rFonts w:ascii="Arial" w:eastAsia="Times New Roman" w:hAnsi="Arial" w:cs="Arial"/>
          <w:sz w:val="24"/>
          <w:szCs w:val="24"/>
          <w:lang w:eastAsia="pl-PL"/>
        </w:rPr>
        <w:t>, E,D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1072DA" w:rsidRDefault="005728E5" w:rsidP="005728E5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lastRenderedPageBreak/>
        <w:t>Dopuszcza się wprowadzenie przez Zamawiającego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korekt mających wpływ na zakres 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prac projektowych,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koncepcji rozwiązań opracowania oraz stosowanych materiałów.</w:t>
      </w:r>
      <w:r w:rsidR="002A754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2A7545" w:rsidRDefault="002A7545" w:rsidP="005728E5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2A7545" w:rsidRDefault="002A7545" w:rsidP="005728E5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2A7545" w:rsidRDefault="002A7545" w:rsidP="005728E5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2A7545" w:rsidRPr="00A013C0" w:rsidRDefault="002A7545" w:rsidP="005728E5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2A7545" w:rsidRDefault="002A7545" w:rsidP="003D5963">
      <w:pPr>
        <w:spacing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2A7545" w:rsidRDefault="002A7545" w:rsidP="00042948">
      <w:pPr>
        <w:spacing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2A7545" w:rsidRPr="003C50A0" w:rsidRDefault="002A7545" w:rsidP="00042948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E509AE" w:rsidRDefault="00E63634" w:rsidP="00042948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OPIS – DANE DLA  DŹWIGU </w:t>
      </w:r>
      <w:r w:rsidR="00E509A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BEZ</w:t>
      </w:r>
      <w:r w:rsidR="0058158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MASZYNOWNI. </w:t>
      </w:r>
    </w:p>
    <w:p w:rsidR="003C50A0" w:rsidRPr="00A013C0" w:rsidRDefault="003C50A0" w:rsidP="00042948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1072DA" w:rsidRDefault="00042948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E63634">
        <w:rPr>
          <w:rFonts w:ascii="Arial" w:eastAsia="Times New Roman" w:hAnsi="Arial" w:cs="Arial"/>
          <w:sz w:val="24"/>
          <w:szCs w:val="24"/>
          <w:lang w:eastAsia="pl-PL"/>
        </w:rPr>
        <w:t>ciągarka</w:t>
      </w:r>
      <w:r w:rsidR="0086132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proofErr w:type="spellStart"/>
      <w:r w:rsidR="00861326">
        <w:rPr>
          <w:rFonts w:ascii="Arial" w:eastAsia="Times New Roman" w:hAnsi="Arial" w:cs="Arial"/>
          <w:sz w:val="24"/>
          <w:szCs w:val="24"/>
          <w:lang w:eastAsia="pl-PL"/>
        </w:rPr>
        <w:t>bezreduktorowa</w:t>
      </w:r>
      <w:proofErr w:type="spellEnd"/>
      <w:r w:rsidR="00861326">
        <w:rPr>
          <w:rFonts w:ascii="Arial" w:eastAsia="Times New Roman" w:hAnsi="Arial" w:cs="Arial"/>
          <w:sz w:val="24"/>
          <w:szCs w:val="24"/>
          <w:lang w:eastAsia="pl-PL"/>
        </w:rPr>
        <w:t xml:space="preserve"> wewnątrz szybowa 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z kołem linowym min. 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ś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rednicy 320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mm,</w:t>
      </w:r>
      <w:r w:rsidR="0061358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613581" w:rsidRPr="00A013C0" w:rsidRDefault="00613581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maszynownia dźwigu – szafa sterowa – w panelu ościeżnicy drzwi szybowych górnego przystanku </w:t>
      </w:r>
      <w:r w:rsidR="00BE5390">
        <w:rPr>
          <w:rFonts w:ascii="Arial" w:eastAsia="Times New Roman" w:hAnsi="Arial" w:cs="Arial"/>
          <w:sz w:val="24"/>
          <w:szCs w:val="24"/>
          <w:lang w:eastAsia="pl-PL"/>
        </w:rPr>
        <w:t xml:space="preserve">lub w miejscu istniejącej szafy sterowej dźwigu. </w:t>
      </w:r>
    </w:p>
    <w:p w:rsidR="001072DA" w:rsidRPr="00E63634" w:rsidRDefault="00042948" w:rsidP="00E63634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napęd elektryczny (</w:t>
      </w:r>
      <w:r w:rsidR="00DB6CE3" w:rsidRPr="00A013C0">
        <w:rPr>
          <w:rFonts w:ascii="Arial" w:eastAsia="Times New Roman" w:hAnsi="Arial" w:cs="Arial"/>
          <w:sz w:val="24"/>
          <w:szCs w:val="24"/>
          <w:lang w:eastAsia="pl-PL"/>
        </w:rPr>
        <w:t>linowy</w:t>
      </w:r>
      <w:r w:rsidR="00581583">
        <w:rPr>
          <w:rFonts w:ascii="Arial" w:eastAsia="Times New Roman" w:hAnsi="Arial" w:cs="Arial"/>
          <w:sz w:val="24"/>
          <w:szCs w:val="24"/>
          <w:lang w:eastAsia="pl-PL"/>
        </w:rPr>
        <w:t xml:space="preserve"> – dopuszczalne pasy )</w:t>
      </w:r>
    </w:p>
    <w:p w:rsidR="001072DA" w:rsidRPr="00A013C0" w:rsidRDefault="00042948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s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terowanie mikroprocesorowe z płynną regulacją – 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f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alownik</w:t>
      </w:r>
      <w:r w:rsidR="00C061A4" w:rsidRPr="00A013C0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odpowiedniej mocy,</w:t>
      </w:r>
    </w:p>
    <w:p w:rsidR="001072DA" w:rsidRPr="00A013C0" w:rsidRDefault="00042948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s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t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erowanie otwarte menu – jeżeli –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wszystkie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kody, narzędzia diagnostyczne, 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testery itp. 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są własnością UAM.</w:t>
      </w:r>
    </w:p>
    <w:p w:rsidR="001072DA" w:rsidRPr="00A013C0" w:rsidRDefault="00042948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sposób olinowania 2:1,</w:t>
      </w:r>
    </w:p>
    <w:p w:rsidR="001072DA" w:rsidRPr="00A013C0" w:rsidRDefault="00042948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prędkość jazdy min. 1 m/s, 180 startów,</w:t>
      </w:r>
    </w:p>
    <w:p w:rsidR="001072DA" w:rsidRPr="00A013C0" w:rsidRDefault="00E63634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udźwig </w:t>
      </w:r>
      <w:r w:rsidR="008D14D8">
        <w:rPr>
          <w:rFonts w:ascii="Arial" w:eastAsia="Times New Roman" w:hAnsi="Arial" w:cs="Arial"/>
          <w:sz w:val="24"/>
          <w:szCs w:val="24"/>
          <w:lang w:eastAsia="pl-PL"/>
        </w:rPr>
        <w:t>do</w:t>
      </w:r>
      <w:r w:rsidR="00B656A1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r w:rsidR="008D14D8">
        <w:rPr>
          <w:rFonts w:ascii="Arial" w:eastAsia="Times New Roman" w:hAnsi="Arial" w:cs="Arial"/>
          <w:sz w:val="24"/>
          <w:szCs w:val="24"/>
          <w:lang w:eastAsia="pl-PL"/>
        </w:rPr>
        <w:t>1000</w:t>
      </w:r>
      <w:r w:rsidR="00042948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kg,</w:t>
      </w:r>
    </w:p>
    <w:p w:rsidR="001072DA" w:rsidRPr="00A013C0" w:rsidRDefault="00042948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s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terowanie pracą silnika poprzez falownik VVVF z </w:t>
      </w:r>
      <w:proofErr w:type="spellStart"/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enko</w:t>
      </w:r>
      <w:r w:rsidR="009103FD" w:rsidRPr="00A013C0">
        <w:rPr>
          <w:rFonts w:ascii="Arial" w:eastAsia="Times New Roman" w:hAnsi="Arial" w:cs="Arial"/>
          <w:sz w:val="24"/>
          <w:szCs w:val="24"/>
          <w:lang w:eastAsia="pl-PL"/>
        </w:rPr>
        <w:t>derem</w:t>
      </w:r>
      <w:proofErr w:type="spellEnd"/>
      <w:r w:rsidR="009103FD" w:rsidRPr="00A013C0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:rsidR="001072DA" w:rsidRPr="00A013C0" w:rsidRDefault="00130A28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s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t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erowanie dostosowane do jazdy p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poż. – wył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ączenie windy w czasie alarmu ppoż., z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jazd na parter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, otwarcie drzwi, blokada,</w:t>
      </w:r>
    </w:p>
    <w:p w:rsidR="00130A28" w:rsidRPr="00A013C0" w:rsidRDefault="00130A28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c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icha praca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k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omfortowa jazda w kabinach wind,</w:t>
      </w:r>
    </w:p>
    <w:p w:rsidR="001072DA" w:rsidRPr="00A013C0" w:rsidRDefault="00130A28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lość p</w:t>
      </w:r>
      <w:r w:rsidR="0040443B">
        <w:rPr>
          <w:rFonts w:ascii="Arial" w:eastAsia="Times New Roman" w:hAnsi="Arial" w:cs="Arial"/>
          <w:sz w:val="24"/>
          <w:szCs w:val="24"/>
          <w:lang w:eastAsia="pl-PL"/>
        </w:rPr>
        <w:t>rzystanków</w:t>
      </w:r>
      <w:r w:rsidR="00994E4F">
        <w:rPr>
          <w:rFonts w:ascii="Arial" w:eastAsia="Times New Roman" w:hAnsi="Arial" w:cs="Arial"/>
          <w:sz w:val="24"/>
          <w:szCs w:val="24"/>
          <w:lang w:eastAsia="pl-PL"/>
        </w:rPr>
        <w:t xml:space="preserve"> - dojść</w:t>
      </w:r>
      <w:r w:rsidR="003D5963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r w:rsidR="0040443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81583">
        <w:rPr>
          <w:rFonts w:ascii="Arial" w:eastAsia="Times New Roman" w:hAnsi="Arial" w:cs="Arial"/>
          <w:sz w:val="24"/>
          <w:szCs w:val="24"/>
          <w:lang w:eastAsia="pl-PL"/>
        </w:rPr>
        <w:t xml:space="preserve"> ( numeracja zgodna z istniejącymi windami zainstalowanymi w budynku ) </w:t>
      </w:r>
    </w:p>
    <w:p w:rsidR="001072DA" w:rsidRPr="00A013C0" w:rsidRDefault="00130A28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a przystanku głównym kaseta przys</w:t>
      </w:r>
      <w:r w:rsidR="008C5F82">
        <w:rPr>
          <w:rFonts w:ascii="Arial" w:eastAsia="Times New Roman" w:hAnsi="Arial" w:cs="Arial"/>
          <w:sz w:val="24"/>
          <w:szCs w:val="24"/>
          <w:lang w:eastAsia="pl-PL"/>
        </w:rPr>
        <w:t xml:space="preserve">tankowa wyposażona w stacyjkę </w:t>
      </w:r>
      <w:r w:rsidR="00EC4149" w:rsidRPr="00A013C0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możliwiająca </w:t>
      </w:r>
      <w:r w:rsidR="008C5F82">
        <w:rPr>
          <w:rFonts w:ascii="Arial" w:eastAsia="Times New Roman" w:hAnsi="Arial" w:cs="Arial"/>
          <w:sz w:val="24"/>
          <w:szCs w:val="24"/>
          <w:lang w:eastAsia="pl-PL"/>
        </w:rPr>
        <w:t>blokadę drzwi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i wyłączenie dźwigu z normalnej eksploatacji – </w:t>
      </w:r>
      <w:r w:rsidR="001072DA" w:rsidRPr="00A013C0">
        <w:rPr>
          <w:rFonts w:ascii="Arial" w:eastAsia="Times New Roman" w:hAnsi="Arial" w:cs="Arial"/>
          <w:b/>
          <w:sz w:val="24"/>
          <w:szCs w:val="24"/>
          <w:lang w:eastAsia="pl-PL"/>
        </w:rPr>
        <w:t>uzgodnić.</w:t>
      </w:r>
    </w:p>
    <w:p w:rsidR="001072DA" w:rsidRDefault="00EC4149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d</w:t>
      </w:r>
      <w:r w:rsidR="00B656A1">
        <w:rPr>
          <w:rFonts w:ascii="Arial" w:eastAsia="Times New Roman" w:hAnsi="Arial" w:cs="Arial"/>
          <w:sz w:val="24"/>
          <w:szCs w:val="24"/>
          <w:lang w:eastAsia="pl-PL"/>
        </w:rPr>
        <w:t>rzwi szybowe</w:t>
      </w:r>
      <w:r w:rsidR="00BE5390">
        <w:rPr>
          <w:rFonts w:ascii="Arial" w:eastAsia="Times New Roman" w:hAnsi="Arial" w:cs="Arial"/>
          <w:sz w:val="24"/>
          <w:szCs w:val="24"/>
          <w:lang w:eastAsia="pl-PL"/>
        </w:rPr>
        <w:t xml:space="preserve"> EI 60 na 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przy</w:t>
      </w:r>
      <w:r w:rsidR="003D5963">
        <w:rPr>
          <w:rFonts w:ascii="Arial" w:eastAsia="Times New Roman" w:hAnsi="Arial" w:cs="Arial"/>
          <w:sz w:val="24"/>
          <w:szCs w:val="24"/>
          <w:lang w:eastAsia="pl-PL"/>
        </w:rPr>
        <w:t xml:space="preserve">stanku: </w:t>
      </w:r>
      <w:r w:rsidR="00BE539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– zgodnie z normą 81.71,</w:t>
      </w:r>
      <w:r w:rsidR="00BE539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BE5390" w:rsidRDefault="00BE5390" w:rsidP="00650EEF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drzwi szybowe na górnym przystanku nr 4 szklane </w:t>
      </w:r>
      <w:r w:rsidR="00650EEF">
        <w:rPr>
          <w:rFonts w:ascii="Arial" w:eastAsia="Times New Roman" w:hAnsi="Arial" w:cs="Arial"/>
          <w:sz w:val="24"/>
          <w:szCs w:val="24"/>
          <w:lang w:eastAsia="pl-PL"/>
        </w:rPr>
        <w:t xml:space="preserve">przeźroczyste </w:t>
      </w:r>
    </w:p>
    <w:p w:rsidR="00650EEF" w:rsidRPr="00A013C0" w:rsidRDefault="00650EEF" w:rsidP="00650EEF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- drzwi kabinowe szklane ( mleczne ) w ramkach metalowych </w:t>
      </w:r>
    </w:p>
    <w:p w:rsidR="001072DA" w:rsidRPr="00A013C0" w:rsidRDefault="00EC4149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r</w:t>
      </w:r>
      <w:r w:rsidR="00650EEF">
        <w:rPr>
          <w:rFonts w:ascii="Arial" w:eastAsia="Times New Roman" w:hAnsi="Arial" w:cs="Arial"/>
          <w:sz w:val="24"/>
          <w:szCs w:val="24"/>
          <w:lang w:eastAsia="pl-PL"/>
        </w:rPr>
        <w:t>olki nośne drzwi</w:t>
      </w:r>
      <w:r w:rsidR="00FD7A9B" w:rsidRPr="00A013C0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:rsidR="001072DA" w:rsidRPr="00A013C0" w:rsidRDefault="00EC4149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anele drzwi ze stali nierdzewnej</w:t>
      </w:r>
      <w:r w:rsidR="00FD7A9B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wykonane w sposób dwuściankowy – budowa skrzynkowa.,</w:t>
      </w:r>
    </w:p>
    <w:p w:rsidR="001072DA" w:rsidRPr="00A013C0" w:rsidRDefault="00FD7A9B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unktowy nacisk na jedno koło wózka na próg 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– min 540 kg,</w:t>
      </w:r>
    </w:p>
    <w:p w:rsidR="001072DA" w:rsidRPr="00A013C0" w:rsidRDefault="00FD7A9B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r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ygi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el zamka drzwi certyfikowany wg Dyrektywy 81.20/50,</w:t>
      </w:r>
    </w:p>
    <w:p w:rsidR="001072DA" w:rsidRPr="00A013C0" w:rsidRDefault="00FD7A9B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s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terownik</w:t>
      </w:r>
      <w:r w:rsidR="00E63634">
        <w:rPr>
          <w:rFonts w:ascii="Arial" w:eastAsia="Times New Roman" w:hAnsi="Arial" w:cs="Arial"/>
          <w:sz w:val="24"/>
          <w:szCs w:val="24"/>
          <w:lang w:eastAsia="pl-PL"/>
        </w:rPr>
        <w:t xml:space="preserve"> drzwi wyposażony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w standar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d komunikacji danych CAN-open (otwarte menu),</w:t>
      </w:r>
    </w:p>
    <w:p w:rsidR="001072DA" w:rsidRPr="00A013C0" w:rsidRDefault="00FD7A9B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k</w:t>
      </w:r>
      <w:r w:rsidR="00E63634">
        <w:rPr>
          <w:rFonts w:ascii="Arial" w:eastAsia="Times New Roman" w:hAnsi="Arial" w:cs="Arial"/>
          <w:sz w:val="24"/>
          <w:szCs w:val="24"/>
          <w:lang w:eastAsia="pl-PL"/>
        </w:rPr>
        <w:t>abina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wind</w:t>
      </w:r>
      <w:r w:rsidR="00994E4F">
        <w:rPr>
          <w:rFonts w:ascii="Arial" w:eastAsia="Times New Roman" w:hAnsi="Arial" w:cs="Arial"/>
          <w:sz w:val="24"/>
          <w:szCs w:val="24"/>
          <w:lang w:eastAsia="pl-PL"/>
        </w:rPr>
        <w:t xml:space="preserve">y </w:t>
      </w:r>
      <w:r w:rsidR="00650EEF">
        <w:rPr>
          <w:rFonts w:ascii="Arial" w:eastAsia="Times New Roman" w:hAnsi="Arial" w:cs="Arial"/>
          <w:sz w:val="24"/>
          <w:szCs w:val="24"/>
          <w:lang w:eastAsia="pl-PL"/>
        </w:rPr>
        <w:t xml:space="preserve"> – anty wandal,  zabudowa</w:t>
      </w:r>
      <w:r w:rsidR="00884AB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C5F82">
        <w:rPr>
          <w:rFonts w:ascii="Arial" w:eastAsia="Times New Roman" w:hAnsi="Arial" w:cs="Arial"/>
          <w:sz w:val="24"/>
          <w:szCs w:val="24"/>
          <w:lang w:eastAsia="pl-PL"/>
        </w:rPr>
        <w:t xml:space="preserve">kabiny </w:t>
      </w:r>
      <w:r w:rsidR="0058158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wybór  </w:t>
      </w:r>
      <w:r w:rsidR="00884AB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58158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koloru </w:t>
      </w:r>
      <w:r w:rsidR="008C5F8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rodzaju materiału </w:t>
      </w:r>
      <w:r w:rsidR="00581583">
        <w:rPr>
          <w:rFonts w:ascii="Arial" w:eastAsia="Times New Roman" w:hAnsi="Arial" w:cs="Arial"/>
          <w:b/>
          <w:sz w:val="24"/>
          <w:szCs w:val="24"/>
          <w:lang w:eastAsia="pl-PL"/>
        </w:rPr>
        <w:t>po przedstawieniu przez Wykonawcę wzornika</w:t>
      </w:r>
      <w:r w:rsidR="00994E4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wraz z lustrem. </w:t>
      </w:r>
    </w:p>
    <w:p w:rsidR="001072DA" w:rsidRPr="00A013C0" w:rsidRDefault="00FD7A9B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lastRenderedPageBreak/>
        <w:t>p</w:t>
      </w:r>
      <w:r w:rsidR="00E63634">
        <w:rPr>
          <w:rFonts w:ascii="Arial" w:eastAsia="Times New Roman" w:hAnsi="Arial" w:cs="Arial"/>
          <w:sz w:val="24"/>
          <w:szCs w:val="24"/>
          <w:lang w:eastAsia="pl-PL"/>
        </w:rPr>
        <w:t>anel dyspozycji w kabinie wykonany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ze stali nier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d</w:t>
      </w:r>
      <w:r w:rsidR="002A7545">
        <w:rPr>
          <w:rFonts w:ascii="Arial" w:eastAsia="Times New Roman" w:hAnsi="Arial" w:cs="Arial"/>
          <w:sz w:val="24"/>
          <w:szCs w:val="24"/>
          <w:lang w:eastAsia="pl-PL"/>
        </w:rPr>
        <w:t xml:space="preserve">zewnej z przyciskami okrągłymi lub kwadrat do uzgodnienia - 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2B3191" w:rsidRPr="00A013C0">
        <w:rPr>
          <w:rFonts w:ascii="Arial" w:eastAsia="Times New Roman" w:hAnsi="Arial" w:cs="Arial"/>
          <w:sz w:val="24"/>
          <w:szCs w:val="24"/>
          <w:lang w:eastAsia="pl-PL"/>
        </w:rPr>
        <w:t>godnymi z normą 81.71. O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znaczenie 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alfabetem Braille’a 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dla osób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niepełnosprawnych niewidomych,</w:t>
      </w:r>
    </w:p>
    <w:p w:rsidR="001072DA" w:rsidRPr="00A013C0" w:rsidRDefault="00FD7A9B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yświetlacz w kabinach dźwigów LCD podświetlany wraz z oświetleniem awaryjnym</w:t>
      </w:r>
      <w:r w:rsidR="00650EEF">
        <w:rPr>
          <w:rFonts w:ascii="Arial" w:eastAsia="Times New Roman" w:hAnsi="Arial" w:cs="Arial"/>
          <w:sz w:val="24"/>
          <w:szCs w:val="24"/>
          <w:lang w:eastAsia="pl-PL"/>
        </w:rPr>
        <w:t xml:space="preserve"> zgodny z przepisami UDT, 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umożliwiający umieszczenie plików „jpg” dla poszczególnych kondygnacji budynku, oraz plików „MP3”</w:t>
      </w:r>
      <w:r w:rsidR="00A8441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z komunikatem głosowym,</w:t>
      </w:r>
    </w:p>
    <w:p w:rsidR="001072DA" w:rsidRPr="00A013C0" w:rsidRDefault="00850A40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kabinie dźwigu wyświetlacz LCD informujący o aktualnym położeniu dźwigu oraz kierunku jazdy windy,</w:t>
      </w:r>
      <w:r w:rsidR="004958B0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2B3191" w:rsidRPr="00A013C0">
        <w:rPr>
          <w:rFonts w:ascii="Arial" w:eastAsia="Times New Roman" w:hAnsi="Arial" w:cs="Arial"/>
          <w:sz w:val="24"/>
          <w:szCs w:val="24"/>
          <w:lang w:eastAsia="pl-PL"/>
        </w:rPr>
        <w:t>moduł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informacji głosowej w kabinie windy informujący o danym przystanku, inter</w:t>
      </w:r>
      <w:r w:rsidR="004958B0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kom – kabina windy maszynownia, 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oświetlenie kabin</w:t>
      </w:r>
      <w:r w:rsidR="004958B0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y LED zgodnie z przepisami UDT, 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kurtyna świetlna,</w:t>
      </w:r>
      <w:r w:rsidR="00650EEF">
        <w:rPr>
          <w:rFonts w:ascii="Arial" w:eastAsia="Times New Roman" w:hAnsi="Arial" w:cs="Arial"/>
          <w:sz w:val="24"/>
          <w:szCs w:val="24"/>
          <w:lang w:eastAsia="pl-PL"/>
        </w:rPr>
        <w:t xml:space="preserve"> cz</w:t>
      </w:r>
      <w:r w:rsidR="006D408D">
        <w:rPr>
          <w:rFonts w:ascii="Arial" w:eastAsia="Times New Roman" w:hAnsi="Arial" w:cs="Arial"/>
          <w:sz w:val="24"/>
          <w:szCs w:val="24"/>
          <w:lang w:eastAsia="pl-PL"/>
        </w:rPr>
        <w:t>ujnik</w:t>
      </w:r>
      <w:r w:rsidR="00650EEF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wentylator mechaniczny załączany automatycznie, sygnalizacja przeciążenia graficzna lub dźwiękowa, karta blokady drzwi kabinowych lub stacyjka, lustro, </w:t>
      </w:r>
      <w:r w:rsidR="00650EEF">
        <w:rPr>
          <w:rFonts w:ascii="Arial" w:eastAsia="Times New Roman" w:hAnsi="Arial" w:cs="Arial"/>
          <w:sz w:val="24"/>
          <w:szCs w:val="24"/>
          <w:lang w:eastAsia="pl-PL"/>
        </w:rPr>
        <w:t xml:space="preserve">opcja - 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listwy przypodłogowe nierdzewne, poręcz i</w:t>
      </w:r>
      <w:r w:rsidR="004958B0" w:rsidRPr="00A013C0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cok</w:t>
      </w:r>
      <w:r w:rsidR="004958B0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oły nierdzewne satyna, </w:t>
      </w:r>
      <w:r w:rsidR="004958B0" w:rsidRPr="00884AB2">
        <w:rPr>
          <w:rFonts w:ascii="Arial" w:eastAsia="Times New Roman" w:hAnsi="Arial" w:cs="Arial"/>
          <w:b/>
          <w:sz w:val="24"/>
          <w:szCs w:val="24"/>
          <w:lang w:eastAsia="pl-PL"/>
        </w:rPr>
        <w:t>podłoga</w:t>
      </w:r>
      <w:r w:rsidR="003B6F38" w:rsidRPr="00884AB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1072DA" w:rsidRPr="00884AB2">
        <w:rPr>
          <w:rFonts w:ascii="Arial" w:eastAsia="Times New Roman" w:hAnsi="Arial" w:cs="Arial"/>
          <w:b/>
          <w:sz w:val="24"/>
          <w:szCs w:val="24"/>
          <w:lang w:eastAsia="pl-PL"/>
        </w:rPr>
        <w:t>wykończo</w:t>
      </w:r>
      <w:r w:rsidR="003B6F38" w:rsidRPr="00884AB2">
        <w:rPr>
          <w:rFonts w:ascii="Arial" w:eastAsia="Times New Roman" w:hAnsi="Arial" w:cs="Arial"/>
          <w:b/>
          <w:sz w:val="24"/>
          <w:szCs w:val="24"/>
          <w:lang w:eastAsia="pl-PL"/>
        </w:rPr>
        <w:t>na płytą granitową w całości</w:t>
      </w:r>
      <w:r w:rsidR="00884AB2" w:rsidRPr="00884AB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lub</w:t>
      </w:r>
      <w:r w:rsidR="00884AB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84AB2" w:rsidRPr="00884AB2">
        <w:rPr>
          <w:rFonts w:ascii="Arial" w:eastAsia="Times New Roman" w:hAnsi="Arial" w:cs="Arial"/>
          <w:b/>
          <w:sz w:val="24"/>
          <w:szCs w:val="24"/>
          <w:lang w:eastAsia="pl-PL"/>
        </w:rPr>
        <w:t>podłoga sztuczny kamień</w:t>
      </w:r>
      <w:r w:rsidR="0058158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– kolor uzgodnić po dostarczeniu przez Wykonawcę wzornika</w:t>
      </w:r>
      <w:r w:rsidR="00884AB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27092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327092" w:rsidRPr="00A013C0">
        <w:rPr>
          <w:rFonts w:ascii="Arial" w:eastAsia="Times New Roman" w:hAnsi="Arial" w:cs="Arial"/>
          <w:sz w:val="24"/>
          <w:szCs w:val="24"/>
          <w:lang w:eastAsia="pl-PL"/>
        </w:rPr>
        <w:t>zgodnić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ewentualny odbój ze stali nierdzewnej w kabinie windy zabezpieczający przed ewentualnym uderzeniem </w:t>
      </w:r>
      <w:proofErr w:type="spellStart"/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np</w:t>
      </w:r>
      <w:proofErr w:type="spellEnd"/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: wózka, oświetlenie awaryjne k</w:t>
      </w:r>
      <w:r w:rsidR="00327092" w:rsidRPr="00A013C0">
        <w:rPr>
          <w:rFonts w:ascii="Arial" w:eastAsia="Times New Roman" w:hAnsi="Arial" w:cs="Arial"/>
          <w:sz w:val="24"/>
          <w:szCs w:val="24"/>
          <w:lang w:eastAsia="pl-PL"/>
        </w:rPr>
        <w:t>abiny dźwigu po zaniku napięcia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oraz sygn</w:t>
      </w:r>
      <w:r w:rsidR="00327092" w:rsidRPr="00A013C0">
        <w:rPr>
          <w:rFonts w:ascii="Arial" w:eastAsia="Times New Roman" w:hAnsi="Arial" w:cs="Arial"/>
          <w:sz w:val="24"/>
          <w:szCs w:val="24"/>
          <w:lang w:eastAsia="pl-PL"/>
        </w:rPr>
        <w:t>ał alarmowy po zaniku napięcia,</w:t>
      </w:r>
    </w:p>
    <w:p w:rsidR="00327092" w:rsidRPr="00650EEF" w:rsidRDefault="00327092" w:rsidP="00650EE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b/>
          <w:sz w:val="24"/>
          <w:szCs w:val="24"/>
          <w:lang w:eastAsia="pl-PL"/>
        </w:rPr>
        <w:t>p</w:t>
      </w:r>
      <w:r w:rsidR="001072DA" w:rsidRPr="00A013C0">
        <w:rPr>
          <w:rFonts w:ascii="Arial" w:eastAsia="Times New Roman" w:hAnsi="Arial" w:cs="Arial"/>
          <w:b/>
          <w:sz w:val="24"/>
          <w:szCs w:val="24"/>
          <w:lang w:eastAsia="pl-PL"/>
        </w:rPr>
        <w:t>ołączenie alarmowe głosowe pomiędzy kabin</w:t>
      </w:r>
      <w:r w:rsidR="00C061A4" w:rsidRPr="00A013C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ą </w:t>
      </w:r>
      <w:r w:rsidR="00884AB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dźwigu a portiernią interkom. </w:t>
      </w:r>
    </w:p>
    <w:p w:rsidR="00327092" w:rsidRPr="00A013C0" w:rsidRDefault="00327092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d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rzw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="00650EEF">
        <w:rPr>
          <w:rFonts w:ascii="Arial" w:eastAsia="Times New Roman" w:hAnsi="Arial" w:cs="Arial"/>
          <w:sz w:val="24"/>
          <w:szCs w:val="24"/>
          <w:lang w:eastAsia="pl-PL"/>
        </w:rPr>
        <w:t xml:space="preserve"> kabinowe: szklane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dopasować do wymiaru kabiny, napęd 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regulowany, listwa fotokomórka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powodująca otwarcie drzwi w razie napotkania przeszkody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:rsidR="00327092" w:rsidRPr="00A013C0" w:rsidRDefault="00327092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drzwi szybowe: automatyczne, dopasować do istniejącego wymiaru, 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stal nierdzewna, ognioodporn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EI 60</w:t>
      </w:r>
      <w:r w:rsidR="000414D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50EEF">
        <w:rPr>
          <w:rFonts w:ascii="Arial" w:eastAsia="Times New Roman" w:hAnsi="Arial" w:cs="Arial"/>
          <w:sz w:val="24"/>
          <w:szCs w:val="24"/>
          <w:lang w:eastAsia="pl-PL"/>
        </w:rPr>
        <w:t>–</w:t>
      </w:r>
      <w:r w:rsidR="000414D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50EEF">
        <w:rPr>
          <w:rFonts w:ascii="Arial" w:eastAsia="Times New Roman" w:hAnsi="Arial" w:cs="Arial"/>
          <w:sz w:val="24"/>
          <w:szCs w:val="24"/>
          <w:lang w:eastAsia="pl-PL"/>
        </w:rPr>
        <w:t xml:space="preserve">oprócz ostatniego piętra drzwi szklane </w:t>
      </w:r>
      <w:r w:rsidR="000414D1">
        <w:rPr>
          <w:rFonts w:ascii="Arial" w:eastAsia="Times New Roman" w:hAnsi="Arial" w:cs="Arial"/>
          <w:sz w:val="24"/>
          <w:szCs w:val="24"/>
          <w:lang w:eastAsia="pl-PL"/>
        </w:rPr>
        <w:t>uzgodnić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:rsidR="001072DA" w:rsidRPr="00A013C0" w:rsidRDefault="00327092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k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aseta wezwań: wysokość 0,9 – </w:t>
      </w:r>
      <w:smartTag w:uri="urn:schemas-microsoft-com:office:smarttags" w:element="metricconverter">
        <w:smartTagPr>
          <w:attr w:name="ProductID" w:val="1,1 m"/>
        </w:smartTagPr>
        <w:r w:rsidR="001072DA" w:rsidRPr="00A013C0">
          <w:rPr>
            <w:rFonts w:ascii="Arial" w:eastAsia="Times New Roman" w:hAnsi="Arial" w:cs="Arial"/>
            <w:sz w:val="24"/>
            <w:szCs w:val="24"/>
            <w:lang w:eastAsia="pl-PL"/>
          </w:rPr>
          <w:t>1,1 m</w:t>
        </w:r>
      </w:smartTag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od poz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iomu posadzki, wyświetlacz LCD w kasecie wezwań oraz/lub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górnej części ościeżnicy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drzwi szybowych, informacja o 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kierunku 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jazdy dźwigu, zgodnie z normą 81.71 (patrz jak wyżej),</w:t>
      </w:r>
    </w:p>
    <w:p w:rsidR="00327092" w:rsidRPr="00A013C0" w:rsidRDefault="00327092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jazd awaryjny: awaryjny dojazd do przysta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nku w przypadku zaniku napięcia,</w:t>
      </w:r>
    </w:p>
    <w:p w:rsidR="00327092" w:rsidRPr="00A013C0" w:rsidRDefault="00327092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zjazd pożarowy: dojazd na poziom p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arter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u i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otwarci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e drzwi,</w:t>
      </w:r>
    </w:p>
    <w:p w:rsidR="001072DA" w:rsidRPr="00A013C0" w:rsidRDefault="00327092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s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terowanie 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dostosowane do jazdy pożarowej,</w:t>
      </w:r>
    </w:p>
    <w:p w:rsidR="001072DA" w:rsidRPr="00A013C0" w:rsidRDefault="00327092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abezpieczenie przed zanikiem napięcia, zamiana kolejności faz, czujnik te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mperatury.</w:t>
      </w:r>
    </w:p>
    <w:p w:rsidR="001072DA" w:rsidRPr="00A013C0" w:rsidRDefault="00327092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zasilanie: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400V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/ 50Hz.</w:t>
      </w:r>
    </w:p>
    <w:p w:rsidR="001072DA" w:rsidRPr="00544112" w:rsidRDefault="00B91AC1" w:rsidP="00544112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moc silnika: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dostosowana do potrzeb udźwigu,</w:t>
      </w:r>
    </w:p>
    <w:p w:rsidR="001072DA" w:rsidRPr="00A013C0" w:rsidRDefault="00B91AC1" w:rsidP="004F515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świetlenie szybu zgodnie z przepisami UDT oraz prz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episami budowlanymi – lampy IP,</w:t>
      </w:r>
    </w:p>
    <w:p w:rsidR="00613581" w:rsidRPr="00613581" w:rsidRDefault="00B91AC1" w:rsidP="00613581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884AB2">
        <w:rPr>
          <w:rFonts w:ascii="Arial" w:eastAsia="Times New Roman" w:hAnsi="Arial" w:cs="Arial"/>
          <w:sz w:val="24"/>
          <w:szCs w:val="24"/>
          <w:lang w:eastAsia="pl-PL"/>
        </w:rPr>
        <w:t xml:space="preserve">świetlenie 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wyjście z dźwigu </w:t>
      </w:r>
      <w:r w:rsidR="00884AB2">
        <w:rPr>
          <w:rFonts w:ascii="Arial" w:eastAsia="Times New Roman" w:hAnsi="Arial" w:cs="Arial"/>
          <w:sz w:val="24"/>
          <w:szCs w:val="24"/>
          <w:lang w:eastAsia="pl-PL"/>
        </w:rPr>
        <w:t xml:space="preserve">na każdym przystanku 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zgodnie z przepisami UDT or</w:t>
      </w:r>
      <w:r w:rsidR="003E1E4C" w:rsidRPr="00A013C0">
        <w:rPr>
          <w:rFonts w:ascii="Arial" w:eastAsia="Times New Roman" w:hAnsi="Arial" w:cs="Arial"/>
          <w:sz w:val="24"/>
          <w:szCs w:val="24"/>
          <w:lang w:eastAsia="pl-PL"/>
        </w:rPr>
        <w:t>az z 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przepisami </w:t>
      </w:r>
      <w:r w:rsidR="00544112">
        <w:rPr>
          <w:rFonts w:ascii="Arial" w:eastAsia="Times New Roman" w:hAnsi="Arial" w:cs="Arial"/>
          <w:sz w:val="24"/>
          <w:szCs w:val="24"/>
          <w:lang w:eastAsia="pl-PL"/>
        </w:rPr>
        <w:t>budowl</w:t>
      </w:r>
      <w:r w:rsidR="00AB5A56">
        <w:rPr>
          <w:rFonts w:ascii="Arial" w:eastAsia="Times New Roman" w:hAnsi="Arial" w:cs="Arial"/>
          <w:sz w:val="24"/>
          <w:szCs w:val="24"/>
          <w:lang w:eastAsia="pl-PL"/>
        </w:rPr>
        <w:t>anymi</w:t>
      </w:r>
      <w:r w:rsidR="00544112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E509AE" w:rsidRPr="0058158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</w:t>
      </w:r>
    </w:p>
    <w:p w:rsidR="00D568B0" w:rsidRDefault="00613581" w:rsidP="00581583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d</w:t>
      </w:r>
      <w:r w:rsidRPr="00613581">
        <w:rPr>
          <w:rFonts w:ascii="Arial" w:eastAsia="Times New Roman" w:hAnsi="Arial" w:cs="Arial"/>
          <w:sz w:val="24"/>
          <w:szCs w:val="24"/>
          <w:lang w:eastAsia="pl-PL"/>
        </w:rPr>
        <w:t xml:space="preserve">ostarczyć </w:t>
      </w:r>
      <w:r>
        <w:rPr>
          <w:rFonts w:ascii="Arial" w:eastAsia="Times New Roman" w:hAnsi="Arial" w:cs="Arial"/>
          <w:sz w:val="24"/>
          <w:szCs w:val="24"/>
          <w:lang w:eastAsia="pl-PL"/>
        </w:rPr>
        <w:t>klucz do awaryjnego otwierania drzwi szybowych</w:t>
      </w:r>
      <w:r w:rsidR="00E509AE" w:rsidRPr="00613581">
        <w:rPr>
          <w:rFonts w:ascii="Arial" w:eastAsia="Times New Roman" w:hAnsi="Arial" w:cs="Arial"/>
          <w:sz w:val="24"/>
          <w:szCs w:val="24"/>
          <w:lang w:eastAsia="pl-PL"/>
        </w:rPr>
        <w:t xml:space="preserve">        </w:t>
      </w:r>
    </w:p>
    <w:p w:rsidR="00E509AE" w:rsidRPr="00613581" w:rsidRDefault="00D568B0" w:rsidP="00581583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kamera wewnątrz kabiny dźwigu, instalacja doprowadzona do portierni i włączona w system istniejący. </w:t>
      </w:r>
      <w:r w:rsidR="00E509AE" w:rsidRPr="00613581">
        <w:rPr>
          <w:rFonts w:ascii="Arial" w:eastAsia="Times New Roman" w:hAnsi="Arial" w:cs="Arial"/>
          <w:sz w:val="24"/>
          <w:szCs w:val="24"/>
          <w:lang w:eastAsia="pl-PL"/>
        </w:rPr>
        <w:t xml:space="preserve">    </w:t>
      </w:r>
    </w:p>
    <w:p w:rsidR="001072DA" w:rsidRDefault="00880C33" w:rsidP="000A366C">
      <w:pPr>
        <w:spacing w:line="240" w:lineRule="auto"/>
        <w:ind w:right="141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b/>
          <w:sz w:val="24"/>
          <w:szCs w:val="24"/>
          <w:lang w:eastAsia="pl-PL"/>
        </w:rPr>
        <w:t>ETAP II</w:t>
      </w:r>
      <w:r w:rsidR="00273D9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</w:p>
    <w:p w:rsidR="00273D9E" w:rsidRPr="00A013C0" w:rsidRDefault="00581583" w:rsidP="000A366C">
      <w:pPr>
        <w:spacing w:line="240" w:lineRule="auto"/>
        <w:ind w:right="141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Dźwig. </w:t>
      </w:r>
    </w:p>
    <w:p w:rsidR="001072DA" w:rsidRDefault="008E468E" w:rsidP="000A366C">
      <w:pPr>
        <w:spacing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Konserwacja trzyletnia 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D5963">
        <w:rPr>
          <w:rFonts w:ascii="Arial" w:eastAsia="Times New Roman" w:hAnsi="Arial" w:cs="Arial"/>
          <w:sz w:val="24"/>
          <w:szCs w:val="24"/>
          <w:lang w:eastAsia="pl-PL"/>
        </w:rPr>
        <w:t>tj. ( ..</w:t>
      </w:r>
      <w:r w:rsidR="00F0255F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miesięcy</w:t>
      </w:r>
      <w:r w:rsidR="008B3B6E">
        <w:rPr>
          <w:rFonts w:ascii="Arial" w:eastAsia="Times New Roman" w:hAnsi="Arial" w:cs="Arial"/>
          <w:sz w:val="24"/>
          <w:szCs w:val="24"/>
          <w:lang w:eastAsia="pl-PL"/>
        </w:rPr>
        <w:t>) wraz z gwarancją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6A1EE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C6D2F">
        <w:rPr>
          <w:rFonts w:ascii="Arial" w:eastAsia="Times New Roman" w:hAnsi="Arial" w:cs="Arial"/>
          <w:sz w:val="24"/>
          <w:szCs w:val="24"/>
          <w:lang w:eastAsia="pl-PL"/>
        </w:rPr>
        <w:t>Rozliczenie wykonanej konserwacji co miesiąc po dostarczeniu protokołu wraz z fakturą. Wykonawca przedstawi w ofer</w:t>
      </w:r>
      <w:r w:rsidR="003D5963">
        <w:rPr>
          <w:rFonts w:ascii="Arial" w:eastAsia="Times New Roman" w:hAnsi="Arial" w:cs="Arial"/>
          <w:sz w:val="24"/>
          <w:szCs w:val="24"/>
          <w:lang w:eastAsia="pl-PL"/>
        </w:rPr>
        <w:t>cie kwotę za jeden przegląd x ..</w:t>
      </w:r>
      <w:r w:rsidR="004C6D2F">
        <w:rPr>
          <w:rFonts w:ascii="Arial" w:eastAsia="Times New Roman" w:hAnsi="Arial" w:cs="Arial"/>
          <w:sz w:val="24"/>
          <w:szCs w:val="24"/>
          <w:lang w:eastAsia="pl-PL"/>
        </w:rPr>
        <w:t xml:space="preserve"> miesięcy ( Cena Netto + Cena Brutto ). </w:t>
      </w:r>
    </w:p>
    <w:p w:rsidR="006A1EE1" w:rsidRPr="00A013C0" w:rsidRDefault="006A1EE1" w:rsidP="000A366C">
      <w:pPr>
        <w:spacing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>Gwaranc</w:t>
      </w:r>
      <w:r w:rsidR="00273D9E">
        <w:rPr>
          <w:rFonts w:ascii="Arial" w:eastAsia="Times New Roman" w:hAnsi="Arial" w:cs="Arial"/>
          <w:sz w:val="24"/>
          <w:szCs w:val="24"/>
          <w:lang w:eastAsia="pl-PL"/>
        </w:rPr>
        <w:t>ja dotycz</w:t>
      </w:r>
      <w:r w:rsidR="00613581">
        <w:rPr>
          <w:rFonts w:ascii="Arial" w:eastAsia="Times New Roman" w:hAnsi="Arial" w:cs="Arial"/>
          <w:sz w:val="24"/>
          <w:szCs w:val="24"/>
          <w:lang w:eastAsia="pl-PL"/>
        </w:rPr>
        <w:t>y: nowo zainstalowanego</w:t>
      </w:r>
      <w:r w:rsidR="003B6F38">
        <w:rPr>
          <w:rFonts w:ascii="Arial" w:eastAsia="Times New Roman" w:hAnsi="Arial" w:cs="Arial"/>
          <w:sz w:val="24"/>
          <w:szCs w:val="24"/>
          <w:lang w:eastAsia="pl-PL"/>
        </w:rPr>
        <w:t xml:space="preserve"> dźwigu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B6F38">
        <w:rPr>
          <w:rFonts w:ascii="Arial" w:eastAsia="Times New Roman" w:hAnsi="Arial" w:cs="Arial"/>
          <w:sz w:val="24"/>
          <w:szCs w:val="24"/>
          <w:lang w:eastAsia="pl-PL"/>
        </w:rPr>
        <w:t>osobowego sztuk 1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3B6F38">
        <w:rPr>
          <w:rFonts w:ascii="Arial" w:eastAsia="Times New Roman" w:hAnsi="Arial" w:cs="Arial"/>
          <w:sz w:val="24"/>
          <w:szCs w:val="24"/>
          <w:lang w:eastAsia="pl-PL"/>
        </w:rPr>
        <w:t xml:space="preserve"> tj. wciągarki</w:t>
      </w:r>
      <w:r w:rsidR="00E55A89">
        <w:rPr>
          <w:rFonts w:ascii="Arial" w:eastAsia="Times New Roman" w:hAnsi="Arial" w:cs="Arial"/>
          <w:sz w:val="24"/>
          <w:szCs w:val="24"/>
          <w:lang w:eastAsia="pl-PL"/>
        </w:rPr>
        <w:t xml:space="preserve"> wraz z zespołem hamulców, lin nośnych, sterowanie i aparatura, falowniki, styczniki,  wszelkiego rodzaju rolki, sprężyny,  suwaki kabinowe oraz  drzwi, instalacji elektrycznej i oświetlenia,</w:t>
      </w:r>
      <w:r w:rsidR="006E6C44">
        <w:rPr>
          <w:rFonts w:ascii="Arial" w:eastAsia="Times New Roman" w:hAnsi="Arial" w:cs="Arial"/>
          <w:sz w:val="24"/>
          <w:szCs w:val="24"/>
          <w:lang w:eastAsia="pl-PL"/>
        </w:rPr>
        <w:t xml:space="preserve"> oświetlenia awaryjnego,</w:t>
      </w:r>
      <w:r w:rsidR="00E55A89">
        <w:rPr>
          <w:rFonts w:ascii="Arial" w:eastAsia="Times New Roman" w:hAnsi="Arial" w:cs="Arial"/>
          <w:sz w:val="24"/>
          <w:szCs w:val="24"/>
          <w:lang w:eastAsia="pl-PL"/>
        </w:rPr>
        <w:t xml:space="preserve"> zjazdu awaryjnego, połączenia awaryjnego – moduły , kaset wezwań oraz dyspozycji, wyświetlaczy, ograniczników prędkości, rozszczelnieniu kabin,</w:t>
      </w:r>
      <w:r w:rsidR="00613581">
        <w:rPr>
          <w:rFonts w:ascii="Arial" w:eastAsia="Times New Roman" w:hAnsi="Arial" w:cs="Arial"/>
          <w:sz w:val="24"/>
          <w:szCs w:val="24"/>
          <w:lang w:eastAsia="pl-PL"/>
        </w:rPr>
        <w:t xml:space="preserve"> wentylator</w:t>
      </w:r>
      <w:r w:rsidR="006E6C44">
        <w:rPr>
          <w:rFonts w:ascii="Arial" w:eastAsia="Times New Roman" w:hAnsi="Arial" w:cs="Arial"/>
          <w:sz w:val="24"/>
          <w:szCs w:val="24"/>
          <w:lang w:eastAsia="pl-PL"/>
        </w:rPr>
        <w:t xml:space="preserve"> kabin</w:t>
      </w:r>
      <w:r w:rsidR="00613581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="006E6C44">
        <w:rPr>
          <w:rFonts w:ascii="Arial" w:eastAsia="Times New Roman" w:hAnsi="Arial" w:cs="Arial"/>
          <w:sz w:val="24"/>
          <w:szCs w:val="24"/>
          <w:lang w:eastAsia="pl-PL"/>
        </w:rPr>
        <w:t xml:space="preserve">, informacji przeciążenia, </w:t>
      </w:r>
      <w:r w:rsidR="00E55A89">
        <w:rPr>
          <w:rFonts w:ascii="Arial" w:eastAsia="Times New Roman" w:hAnsi="Arial" w:cs="Arial"/>
          <w:sz w:val="24"/>
          <w:szCs w:val="24"/>
          <w:lang w:eastAsia="pl-PL"/>
        </w:rPr>
        <w:t xml:space="preserve"> uszkodzeniu posadzki podłogi,</w:t>
      </w:r>
      <w:r w:rsidR="006E6C4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55A8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E6C44">
        <w:rPr>
          <w:rFonts w:ascii="Arial" w:eastAsia="Times New Roman" w:hAnsi="Arial" w:cs="Arial"/>
          <w:sz w:val="24"/>
          <w:szCs w:val="24"/>
          <w:lang w:eastAsia="pl-PL"/>
        </w:rPr>
        <w:t xml:space="preserve">itp.  jak </w:t>
      </w:r>
      <w:r w:rsidR="00613581">
        <w:rPr>
          <w:rFonts w:ascii="Arial" w:eastAsia="Times New Roman" w:hAnsi="Arial" w:cs="Arial"/>
          <w:sz w:val="24"/>
          <w:szCs w:val="24"/>
          <w:lang w:eastAsia="pl-PL"/>
        </w:rPr>
        <w:t>dla opisu w/w.</w:t>
      </w:r>
    </w:p>
    <w:p w:rsidR="001072DA" w:rsidRPr="00A013C0" w:rsidRDefault="001072DA" w:rsidP="00201982">
      <w:pPr>
        <w:spacing w:after="0"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W zakres Umowy na konserwację wchodzi:</w:t>
      </w:r>
    </w:p>
    <w:p w:rsidR="001072DA" w:rsidRPr="00A013C0" w:rsidRDefault="001B454A" w:rsidP="00E37122">
      <w:pPr>
        <w:pStyle w:val="Akapitzlist"/>
        <w:numPr>
          <w:ilvl w:val="0"/>
          <w:numId w:val="7"/>
        </w:numPr>
        <w:spacing w:after="0"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apewnić serwis do wykonywania należytej konserwacji oraz służb ratowniczych</w:t>
      </w:r>
      <w:r w:rsidR="00191CA0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–</w:t>
      </w:r>
      <w:r w:rsidR="00E37122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13581">
        <w:rPr>
          <w:rFonts w:ascii="Arial" w:eastAsia="Times New Roman" w:hAnsi="Arial" w:cs="Arial"/>
          <w:sz w:val="24"/>
          <w:szCs w:val="24"/>
          <w:lang w:eastAsia="pl-PL"/>
        </w:rPr>
        <w:t>uwalnianie osób z kabiny dźwigu</w:t>
      </w:r>
      <w:r w:rsidR="000A2175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przeszkolić osoby wyznaczone z ramienia UAM</w:t>
      </w:r>
      <w:r w:rsidR="00E37122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91CA0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(w 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zakresie uwalniania, na wyposażeniu klucz </w:t>
      </w:r>
      <w:r w:rsidR="00191CA0" w:rsidRPr="00A013C0">
        <w:rPr>
          <w:rFonts w:ascii="Arial" w:eastAsia="Times New Roman" w:hAnsi="Arial" w:cs="Arial"/>
          <w:sz w:val="24"/>
          <w:szCs w:val="24"/>
          <w:lang w:eastAsia="pl-PL"/>
        </w:rPr>
        <w:t>do odryglowania drzwi szybowych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),</w:t>
      </w:r>
    </w:p>
    <w:p w:rsidR="001072DA" w:rsidRPr="00A013C0" w:rsidRDefault="001B454A" w:rsidP="00E37122">
      <w:pPr>
        <w:pStyle w:val="Akapitzlist"/>
        <w:numPr>
          <w:ilvl w:val="0"/>
          <w:numId w:val="7"/>
        </w:numPr>
        <w:spacing w:after="0"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191CA0" w:rsidRPr="00A013C0">
        <w:rPr>
          <w:rFonts w:ascii="Arial" w:eastAsia="Times New Roman" w:hAnsi="Arial" w:cs="Arial"/>
          <w:sz w:val="24"/>
          <w:szCs w:val="24"/>
          <w:lang w:eastAsia="pl-PL"/>
        </w:rPr>
        <w:t>apewnić cało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dobowy serwis pogotowia dźwigowego w przypadku uwięzienia ludzi</w:t>
      </w:r>
      <w:r w:rsidR="00191CA0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w kabin</w:t>
      </w:r>
      <w:r w:rsidR="00191CA0" w:rsidRPr="00A013C0">
        <w:rPr>
          <w:rFonts w:ascii="Arial" w:eastAsia="Times New Roman" w:hAnsi="Arial" w:cs="Arial"/>
          <w:sz w:val="24"/>
          <w:szCs w:val="24"/>
          <w:lang w:eastAsia="pl-PL"/>
        </w:rPr>
        <w:t>ie dźwigu – REAKCJA BEZZWŁOCZNA,</w:t>
      </w:r>
    </w:p>
    <w:p w:rsidR="001072DA" w:rsidRPr="00A013C0" w:rsidRDefault="001B454A" w:rsidP="00E37122">
      <w:pPr>
        <w:pStyle w:val="Akapitzlist"/>
        <w:numPr>
          <w:ilvl w:val="0"/>
          <w:numId w:val="7"/>
        </w:numPr>
        <w:spacing w:after="0"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191CA0" w:rsidRPr="00A013C0">
        <w:rPr>
          <w:rFonts w:ascii="Arial" w:eastAsia="Times New Roman" w:hAnsi="Arial" w:cs="Arial"/>
          <w:sz w:val="24"/>
          <w:szCs w:val="24"/>
          <w:lang w:eastAsia="pl-PL"/>
        </w:rPr>
        <w:t>apewnić cało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dobowy serwis do podjęcia czynności naprawczych w ciągu 2 godzin</w:t>
      </w:r>
      <w:r w:rsidR="00191CA0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od momentu z</w:t>
      </w:r>
      <w:r w:rsidR="00191CA0" w:rsidRPr="00A013C0">
        <w:rPr>
          <w:rFonts w:ascii="Arial" w:eastAsia="Times New Roman" w:hAnsi="Arial" w:cs="Arial"/>
          <w:sz w:val="24"/>
          <w:szCs w:val="24"/>
          <w:lang w:eastAsia="pl-PL"/>
        </w:rPr>
        <w:t>głoszenia przez UAM do serwisu,</w:t>
      </w:r>
    </w:p>
    <w:p w:rsidR="001072DA" w:rsidRPr="00A013C0" w:rsidRDefault="001B454A" w:rsidP="00E37122">
      <w:pPr>
        <w:pStyle w:val="Akapitzlist"/>
        <w:numPr>
          <w:ilvl w:val="0"/>
          <w:numId w:val="7"/>
        </w:numPr>
        <w:spacing w:after="0"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r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ejestracja i archiwizacja wszelkich zdarzeń</w:t>
      </w:r>
      <w:r w:rsidR="00613581">
        <w:rPr>
          <w:rFonts w:ascii="Arial" w:eastAsia="Times New Roman" w:hAnsi="Arial" w:cs="Arial"/>
          <w:sz w:val="24"/>
          <w:szCs w:val="24"/>
          <w:lang w:eastAsia="pl-PL"/>
        </w:rPr>
        <w:t xml:space="preserve"> i zgłoszeń niesprawności windy</w:t>
      </w:r>
    </w:p>
    <w:p w:rsidR="001072DA" w:rsidRPr="00A013C0" w:rsidRDefault="001B454A" w:rsidP="00E37122">
      <w:pPr>
        <w:pStyle w:val="Akapitzlist"/>
        <w:numPr>
          <w:ilvl w:val="0"/>
          <w:numId w:val="7"/>
        </w:numPr>
        <w:spacing w:after="0"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rowadzenie zeszytu konserwacji, awarii, kons</w:t>
      </w:r>
      <w:r w:rsidR="00191CA0" w:rsidRPr="00A013C0">
        <w:rPr>
          <w:rFonts w:ascii="Arial" w:eastAsia="Times New Roman" w:hAnsi="Arial" w:cs="Arial"/>
          <w:sz w:val="24"/>
          <w:szCs w:val="24"/>
          <w:lang w:eastAsia="pl-PL"/>
        </w:rPr>
        <w:t>erwacja nie rzadziej niż 30 dni,</w:t>
      </w:r>
    </w:p>
    <w:p w:rsidR="001072DA" w:rsidRPr="00A013C0" w:rsidRDefault="001B454A" w:rsidP="00E37122">
      <w:pPr>
        <w:pStyle w:val="Akapitzlist"/>
        <w:numPr>
          <w:ilvl w:val="0"/>
          <w:numId w:val="7"/>
        </w:numPr>
        <w:spacing w:after="0"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d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ane serwisu z numerami telefonu alarmowego w kabinie dźwigu, portiernia, kierownik</w:t>
      </w:r>
      <w:r w:rsidR="00191CA0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budynku,</w:t>
      </w:r>
    </w:p>
    <w:p w:rsidR="001072DA" w:rsidRPr="00A013C0" w:rsidRDefault="001B454A" w:rsidP="00E37122">
      <w:pPr>
        <w:pStyle w:val="Akapitzlist"/>
        <w:numPr>
          <w:ilvl w:val="0"/>
          <w:numId w:val="7"/>
        </w:numPr>
        <w:spacing w:after="0"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m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ateriały niezbędne do prowadzeni</w:t>
      </w:r>
      <w:r w:rsidR="00191CA0" w:rsidRPr="00A013C0">
        <w:rPr>
          <w:rFonts w:ascii="Arial" w:eastAsia="Times New Roman" w:hAnsi="Arial" w:cs="Arial"/>
          <w:sz w:val="24"/>
          <w:szCs w:val="24"/>
          <w:lang w:eastAsia="pl-PL"/>
        </w:rPr>
        <w:t>a konserwacji – patrz załącznik,</w:t>
      </w:r>
    </w:p>
    <w:p w:rsidR="001072DA" w:rsidRPr="00A013C0" w:rsidRDefault="001B454A" w:rsidP="00E37122">
      <w:pPr>
        <w:pStyle w:val="Akapitzlist"/>
        <w:numPr>
          <w:ilvl w:val="0"/>
          <w:numId w:val="7"/>
        </w:numPr>
        <w:spacing w:after="0"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apewn</w:t>
      </w:r>
      <w:r w:rsidR="00191CA0" w:rsidRPr="00A013C0">
        <w:rPr>
          <w:rFonts w:ascii="Arial" w:eastAsia="Times New Roman" w:hAnsi="Arial" w:cs="Arial"/>
          <w:sz w:val="24"/>
          <w:szCs w:val="24"/>
          <w:lang w:eastAsia="pl-PL"/>
        </w:rPr>
        <w:t>ienie pełnego dostępu do części,</w:t>
      </w:r>
    </w:p>
    <w:p w:rsidR="001072DA" w:rsidRPr="00A013C0" w:rsidRDefault="001B454A" w:rsidP="00E37122">
      <w:pPr>
        <w:pStyle w:val="Akapitzlist"/>
        <w:numPr>
          <w:ilvl w:val="0"/>
          <w:numId w:val="7"/>
        </w:numPr>
        <w:spacing w:after="0"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s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tała, comiesięczna konserwacja wykonywana przez osoby posiadające uprawnienia</w:t>
      </w:r>
      <w:r w:rsidR="00191CA0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wymaganej kategorii, nadane przez UDT – potwier</w:t>
      </w:r>
      <w:r w:rsidR="00191CA0" w:rsidRPr="00A013C0">
        <w:rPr>
          <w:rFonts w:ascii="Arial" w:eastAsia="Times New Roman" w:hAnsi="Arial" w:cs="Arial"/>
          <w:sz w:val="24"/>
          <w:szCs w:val="24"/>
          <w:lang w:eastAsia="pl-PL"/>
        </w:rPr>
        <w:t>dzona wpisem przez konserwatora,</w:t>
      </w:r>
    </w:p>
    <w:p w:rsidR="001072DA" w:rsidRPr="00A013C0" w:rsidRDefault="001B454A" w:rsidP="00E37122">
      <w:pPr>
        <w:pStyle w:val="Akapitzlist"/>
        <w:numPr>
          <w:ilvl w:val="0"/>
          <w:numId w:val="7"/>
        </w:numPr>
        <w:spacing w:after="0"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t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ermin wykonania przegląd</w:t>
      </w:r>
      <w:r w:rsidR="00C9165A">
        <w:rPr>
          <w:rFonts w:ascii="Arial" w:eastAsia="Times New Roman" w:hAnsi="Arial" w:cs="Arial"/>
          <w:sz w:val="24"/>
          <w:szCs w:val="24"/>
          <w:lang w:eastAsia="pl-PL"/>
        </w:rPr>
        <w:t xml:space="preserve">ów konserwacyjnych określa  Rozporządzenie Ministra </w:t>
      </w:r>
      <w:r w:rsidR="00E37122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A1EE1">
        <w:rPr>
          <w:rFonts w:ascii="Arial" w:eastAsia="Times New Roman" w:hAnsi="Arial" w:cs="Arial"/>
          <w:sz w:val="24"/>
          <w:szCs w:val="24"/>
          <w:lang w:eastAsia="pl-PL"/>
        </w:rPr>
        <w:t>Przedsiębiorczości i Technologii  z dnia 30.10.2018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r.</w:t>
      </w:r>
      <w:r w:rsidR="00191CA0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9165A">
        <w:rPr>
          <w:rFonts w:ascii="Arial" w:eastAsia="Times New Roman" w:hAnsi="Arial" w:cs="Arial"/>
          <w:sz w:val="24"/>
          <w:szCs w:val="24"/>
          <w:lang w:eastAsia="pl-PL"/>
        </w:rPr>
        <w:t xml:space="preserve">w sprawie warunków technicznych dozoru technicznego w zakresie eksploatacji, napraw i modernizacji urządzeń transportu bliskiego 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Dz. U. </w:t>
      </w:r>
      <w:r w:rsidR="006A1EE1">
        <w:rPr>
          <w:rFonts w:ascii="Arial" w:eastAsia="Times New Roman" w:hAnsi="Arial" w:cs="Arial"/>
          <w:sz w:val="24"/>
          <w:szCs w:val="24"/>
          <w:lang w:eastAsia="pl-PL"/>
        </w:rPr>
        <w:t>2018</w:t>
      </w:r>
      <w:r w:rsidR="00C9165A">
        <w:rPr>
          <w:rFonts w:ascii="Arial" w:eastAsia="Times New Roman" w:hAnsi="Arial" w:cs="Arial"/>
          <w:sz w:val="24"/>
          <w:szCs w:val="24"/>
          <w:lang w:eastAsia="pl-PL"/>
        </w:rPr>
        <w:t xml:space="preserve"> r. poz. </w:t>
      </w:r>
      <w:r w:rsidR="006A1EE1">
        <w:rPr>
          <w:rFonts w:ascii="Arial" w:eastAsia="Times New Roman" w:hAnsi="Arial" w:cs="Arial"/>
          <w:sz w:val="24"/>
          <w:szCs w:val="24"/>
          <w:lang w:eastAsia="pl-PL"/>
        </w:rPr>
        <w:t xml:space="preserve"> Nr   2176</w:t>
      </w:r>
      <w:r w:rsidR="00C9165A">
        <w:rPr>
          <w:rFonts w:ascii="Arial" w:eastAsia="Times New Roman" w:hAnsi="Arial" w:cs="Arial"/>
          <w:sz w:val="24"/>
          <w:szCs w:val="24"/>
          <w:lang w:eastAsia="pl-PL"/>
        </w:rPr>
        <w:t xml:space="preserve">. Które weszło w życie w dniu 6.12.2018 r. </w:t>
      </w:r>
    </w:p>
    <w:p w:rsidR="001072DA" w:rsidRPr="00A013C0" w:rsidRDefault="001B454A" w:rsidP="00E37122">
      <w:pPr>
        <w:pStyle w:val="Akapitzlist"/>
        <w:numPr>
          <w:ilvl w:val="0"/>
          <w:numId w:val="7"/>
        </w:numPr>
        <w:spacing w:after="0"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rzeprowadzać przegląd konserwacji zgodnie z zaleceniami producenta oraz przepisami</w:t>
      </w:r>
      <w:r w:rsidR="00191CA0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UDT,</w:t>
      </w:r>
    </w:p>
    <w:p w:rsidR="001072DA" w:rsidRPr="00A013C0" w:rsidRDefault="001B454A" w:rsidP="00E37122">
      <w:pPr>
        <w:pStyle w:val="Akapitzlist"/>
        <w:numPr>
          <w:ilvl w:val="0"/>
          <w:numId w:val="7"/>
        </w:numPr>
        <w:spacing w:after="0"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k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ontrola alarmowej lin</w:t>
      </w:r>
      <w:r w:rsidR="00FC4F3C" w:rsidRPr="00A013C0">
        <w:rPr>
          <w:rFonts w:ascii="Arial" w:eastAsia="Times New Roman" w:hAnsi="Arial" w:cs="Arial"/>
          <w:sz w:val="24"/>
          <w:szCs w:val="24"/>
          <w:lang w:eastAsia="pl-PL"/>
        </w:rPr>
        <w:t>ii telefonicznej kabina dźwigu-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portiernia budynku</w:t>
      </w:r>
      <w:r w:rsidR="00FC4F3C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raz w </w:t>
      </w:r>
      <w:r w:rsidR="00613581">
        <w:rPr>
          <w:rFonts w:ascii="Arial" w:eastAsia="Times New Roman" w:hAnsi="Arial" w:cs="Arial"/>
          <w:sz w:val="24"/>
          <w:szCs w:val="24"/>
          <w:lang w:eastAsia="pl-PL"/>
        </w:rPr>
        <w:t>miesiącu</w:t>
      </w:r>
    </w:p>
    <w:p w:rsidR="001072DA" w:rsidRPr="00A013C0" w:rsidRDefault="001B454A" w:rsidP="00E37122">
      <w:pPr>
        <w:pStyle w:val="Akapitzlist"/>
        <w:numPr>
          <w:ilvl w:val="0"/>
          <w:numId w:val="7"/>
        </w:numPr>
        <w:spacing w:after="0"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tr</w:t>
      </w:r>
      <w:r w:rsidR="006C12C8">
        <w:rPr>
          <w:rFonts w:ascii="Arial" w:eastAsia="Times New Roman" w:hAnsi="Arial" w:cs="Arial"/>
          <w:sz w:val="24"/>
          <w:szCs w:val="24"/>
          <w:lang w:eastAsia="pl-PL"/>
        </w:rPr>
        <w:t>zymanie porządku w dźwigu, szybie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, podszybia, kabi</w:t>
      </w:r>
      <w:r w:rsidR="002915DB" w:rsidRPr="00A013C0">
        <w:rPr>
          <w:rFonts w:ascii="Arial" w:eastAsia="Times New Roman" w:hAnsi="Arial" w:cs="Arial"/>
          <w:sz w:val="24"/>
          <w:szCs w:val="24"/>
          <w:lang w:eastAsia="pl-PL"/>
        </w:rPr>
        <w:t>ny, dachu kabiny, prowadnic</w:t>
      </w:r>
      <w:r w:rsidR="00613581">
        <w:rPr>
          <w:rFonts w:ascii="Arial" w:eastAsia="Times New Roman" w:hAnsi="Arial" w:cs="Arial"/>
          <w:sz w:val="24"/>
          <w:szCs w:val="24"/>
          <w:lang w:eastAsia="pl-PL"/>
        </w:rPr>
        <w:t>, liny</w:t>
      </w:r>
      <w:r w:rsidR="000A2175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2915DB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itp.,</w:t>
      </w:r>
    </w:p>
    <w:p w:rsidR="001072DA" w:rsidRPr="00A013C0" w:rsidRDefault="001B454A" w:rsidP="00E37122">
      <w:pPr>
        <w:pStyle w:val="Akapitzlist"/>
        <w:numPr>
          <w:ilvl w:val="0"/>
          <w:numId w:val="7"/>
        </w:numPr>
        <w:spacing w:after="0"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trzymanie dźwigu</w:t>
      </w:r>
      <w:r w:rsidR="00613581">
        <w:rPr>
          <w:rFonts w:ascii="Arial" w:eastAsia="Times New Roman" w:hAnsi="Arial" w:cs="Arial"/>
          <w:sz w:val="24"/>
          <w:szCs w:val="24"/>
          <w:lang w:eastAsia="pl-PL"/>
        </w:rPr>
        <w:t xml:space="preserve"> o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w ciągłym ruchu w okresie między naprawami głównymi</w:t>
      </w:r>
      <w:r w:rsidR="002116F3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03566E" w:rsidRPr="00A013C0">
        <w:rPr>
          <w:rFonts w:ascii="Arial" w:eastAsia="Times New Roman" w:hAnsi="Arial" w:cs="Arial"/>
          <w:sz w:val="24"/>
          <w:szCs w:val="24"/>
          <w:lang w:eastAsia="pl-PL"/>
        </w:rPr>
        <w:t>z 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wyłączeniem postojów niezbędnych do wykon</w:t>
      </w:r>
      <w:r w:rsidR="002116F3" w:rsidRPr="00A013C0">
        <w:rPr>
          <w:rFonts w:ascii="Arial" w:eastAsia="Times New Roman" w:hAnsi="Arial" w:cs="Arial"/>
          <w:sz w:val="24"/>
          <w:szCs w:val="24"/>
          <w:lang w:eastAsia="pl-PL"/>
        </w:rPr>
        <w:t>ywania czynności konserwacyjno-naprawczych,</w:t>
      </w:r>
    </w:p>
    <w:p w:rsidR="001072DA" w:rsidRPr="00A013C0" w:rsidRDefault="001B454A" w:rsidP="00E37122">
      <w:pPr>
        <w:pStyle w:val="Akapitzlist"/>
        <w:numPr>
          <w:ilvl w:val="0"/>
          <w:numId w:val="7"/>
        </w:numPr>
        <w:spacing w:after="0"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o upływie 24 godzin postoju windy do momentu włączenia ponownego windy do ruchu</w:t>
      </w:r>
      <w:r w:rsidR="00093711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B24E3" w:rsidRPr="00A013C0">
        <w:rPr>
          <w:rFonts w:ascii="Arial" w:eastAsia="Times New Roman" w:hAnsi="Arial" w:cs="Arial"/>
          <w:sz w:val="24"/>
          <w:szCs w:val="24"/>
          <w:lang w:eastAsia="pl-PL"/>
        </w:rPr>
        <w:t>obniżenie kosztu konserwacji,</w:t>
      </w:r>
    </w:p>
    <w:p w:rsidR="001072DA" w:rsidRPr="00A013C0" w:rsidRDefault="001B454A" w:rsidP="00E37122">
      <w:pPr>
        <w:pStyle w:val="Akapitzlist"/>
        <w:numPr>
          <w:ilvl w:val="0"/>
          <w:numId w:val="7"/>
        </w:numPr>
        <w:spacing w:after="0"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c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ałodobowy nadzór pracy urząd</w:t>
      </w:r>
      <w:r w:rsidR="00E44627" w:rsidRPr="00A013C0">
        <w:rPr>
          <w:rFonts w:ascii="Arial" w:eastAsia="Times New Roman" w:hAnsi="Arial" w:cs="Arial"/>
          <w:sz w:val="24"/>
          <w:szCs w:val="24"/>
          <w:lang w:eastAsia="pl-PL"/>
        </w:rPr>
        <w:t>zenia w dni powszednie i święta,</w:t>
      </w:r>
    </w:p>
    <w:p w:rsidR="001072DA" w:rsidRPr="00A013C0" w:rsidRDefault="001B454A" w:rsidP="00E37122">
      <w:pPr>
        <w:pStyle w:val="Akapitzlist"/>
        <w:numPr>
          <w:ilvl w:val="0"/>
          <w:numId w:val="7"/>
        </w:numPr>
        <w:spacing w:after="0"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nformowanie Kierownika budynku lub Inspektora UAM o zaistniałych zdarzeniach</w:t>
      </w:r>
      <w:r w:rsidR="00E44627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powstałych na dźwigu,</w:t>
      </w:r>
    </w:p>
    <w:p w:rsidR="001072DA" w:rsidRPr="00A013C0" w:rsidRDefault="001B454A" w:rsidP="00E37122">
      <w:pPr>
        <w:pStyle w:val="Akapitzlist"/>
        <w:numPr>
          <w:ilvl w:val="0"/>
          <w:numId w:val="7"/>
        </w:numPr>
        <w:spacing w:after="0"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d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ostarczyć instrukcję użytkownika, instrukcję obsługi powiadamiania służb pogotowia</w:t>
      </w:r>
      <w:r w:rsidR="00DC0CB9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dźwigowego, połączenia pom</w:t>
      </w:r>
      <w:r w:rsidR="00DC0CB9" w:rsidRPr="00A013C0">
        <w:rPr>
          <w:rFonts w:ascii="Arial" w:eastAsia="Times New Roman" w:hAnsi="Arial" w:cs="Arial"/>
          <w:sz w:val="24"/>
          <w:szCs w:val="24"/>
          <w:lang w:eastAsia="pl-PL"/>
        </w:rPr>
        <w:t>iędzy kabiną windy a portiernią,</w:t>
      </w:r>
    </w:p>
    <w:p w:rsidR="001072DA" w:rsidRPr="006C12C8" w:rsidRDefault="001B454A" w:rsidP="00E37122">
      <w:pPr>
        <w:pStyle w:val="Akapitzlist"/>
        <w:numPr>
          <w:ilvl w:val="0"/>
          <w:numId w:val="7"/>
        </w:numPr>
        <w:spacing w:after="0" w:line="240" w:lineRule="auto"/>
        <w:ind w:right="141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r</w:t>
      </w:r>
      <w:r w:rsidR="001072DA" w:rsidRPr="006C12C8">
        <w:rPr>
          <w:rFonts w:ascii="Arial" w:eastAsia="Times New Roman" w:hAnsi="Arial" w:cs="Arial"/>
          <w:b/>
          <w:sz w:val="24"/>
          <w:szCs w:val="24"/>
          <w:lang w:eastAsia="pl-PL"/>
        </w:rPr>
        <w:t>eprezentowanie oraz udział w corocznym badaniu rewizyjnym dźwigu</w:t>
      </w:r>
      <w:r w:rsidR="00DC0CB9" w:rsidRPr="006C12C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94131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</w:t>
      </w:r>
      <w:r w:rsidR="00DC0CB9" w:rsidRPr="006C12C8">
        <w:rPr>
          <w:rFonts w:ascii="Arial" w:eastAsia="Times New Roman" w:hAnsi="Arial" w:cs="Arial"/>
          <w:b/>
          <w:sz w:val="24"/>
          <w:szCs w:val="24"/>
          <w:lang w:eastAsia="pl-PL"/>
        </w:rPr>
        <w:t>z udziałem UDT,</w:t>
      </w:r>
    </w:p>
    <w:p w:rsidR="001072DA" w:rsidRPr="006C12C8" w:rsidRDefault="001B454A" w:rsidP="00E37122">
      <w:pPr>
        <w:pStyle w:val="Akapitzlist"/>
        <w:numPr>
          <w:ilvl w:val="0"/>
          <w:numId w:val="7"/>
        </w:numPr>
        <w:spacing w:after="0" w:line="240" w:lineRule="auto"/>
        <w:ind w:right="141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C12C8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w</w:t>
      </w:r>
      <w:r w:rsidR="001072DA" w:rsidRPr="006C12C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zawarty</w:t>
      </w:r>
      <w:r w:rsidR="00DC0CB9" w:rsidRPr="006C12C8">
        <w:rPr>
          <w:rFonts w:ascii="Arial" w:eastAsia="Times New Roman" w:hAnsi="Arial" w:cs="Arial"/>
          <w:b/>
          <w:sz w:val="24"/>
          <w:szCs w:val="24"/>
          <w:lang w:eastAsia="pl-PL"/>
        </w:rPr>
        <w:t>m okresie  Umowy wykonywanie co</w:t>
      </w:r>
      <w:r w:rsidR="001072DA" w:rsidRPr="006C12C8">
        <w:rPr>
          <w:rFonts w:ascii="Arial" w:eastAsia="Times New Roman" w:hAnsi="Arial" w:cs="Arial"/>
          <w:b/>
          <w:sz w:val="24"/>
          <w:szCs w:val="24"/>
          <w:lang w:eastAsia="pl-PL"/>
        </w:rPr>
        <w:t>rocznego badania instalacji elektrycznej</w:t>
      </w:r>
      <w:r w:rsidR="00DC0CB9" w:rsidRPr="006C12C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1072DA" w:rsidRPr="006C12C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zgodnie z przepisami UDT. Badanie </w:t>
      </w:r>
      <w:r w:rsidR="00DC0CB9" w:rsidRPr="006C12C8">
        <w:rPr>
          <w:rFonts w:ascii="Arial" w:eastAsia="Times New Roman" w:hAnsi="Arial" w:cs="Arial"/>
          <w:b/>
          <w:sz w:val="24"/>
          <w:szCs w:val="24"/>
          <w:lang w:eastAsia="pl-PL"/>
        </w:rPr>
        <w:t>należy potwierdzić protokołem i </w:t>
      </w:r>
      <w:r w:rsidR="001072DA" w:rsidRPr="006C12C8">
        <w:rPr>
          <w:rFonts w:ascii="Arial" w:eastAsia="Times New Roman" w:hAnsi="Arial" w:cs="Arial"/>
          <w:b/>
          <w:sz w:val="24"/>
          <w:szCs w:val="24"/>
          <w:lang w:eastAsia="pl-PL"/>
        </w:rPr>
        <w:t>dostarczyć kierowni</w:t>
      </w:r>
      <w:r w:rsidR="00DC0CB9" w:rsidRPr="006C12C8">
        <w:rPr>
          <w:rFonts w:ascii="Arial" w:eastAsia="Times New Roman" w:hAnsi="Arial" w:cs="Arial"/>
          <w:b/>
          <w:sz w:val="24"/>
          <w:szCs w:val="24"/>
          <w:lang w:eastAsia="pl-PL"/>
        </w:rPr>
        <w:t>kowi administracyjnemu budynku,</w:t>
      </w:r>
    </w:p>
    <w:p w:rsidR="001072DA" w:rsidRDefault="001F0DA5" w:rsidP="006A0E84">
      <w:pPr>
        <w:pStyle w:val="Akapitzlist"/>
        <w:numPr>
          <w:ilvl w:val="0"/>
          <w:numId w:val="7"/>
        </w:numPr>
        <w:spacing w:after="600" w:line="240" w:lineRule="auto"/>
        <w:ind w:left="357" w:right="142" w:hanging="357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C12C8">
        <w:rPr>
          <w:rFonts w:ascii="Arial" w:eastAsia="Times New Roman" w:hAnsi="Arial" w:cs="Arial"/>
          <w:b/>
          <w:sz w:val="24"/>
          <w:szCs w:val="24"/>
          <w:lang w:eastAsia="pl-PL"/>
        </w:rPr>
        <w:t>k</w:t>
      </w:r>
      <w:r w:rsidR="001072DA" w:rsidRPr="006C12C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oszt pomiarów elektrycznych wliczony w </w:t>
      </w:r>
      <w:r w:rsidR="0094131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cenę </w:t>
      </w:r>
      <w:r w:rsidR="001072DA" w:rsidRPr="006C12C8">
        <w:rPr>
          <w:rFonts w:ascii="Arial" w:eastAsia="Times New Roman" w:hAnsi="Arial" w:cs="Arial"/>
          <w:b/>
          <w:sz w:val="24"/>
          <w:szCs w:val="24"/>
          <w:lang w:eastAsia="pl-PL"/>
        </w:rPr>
        <w:t>konse</w:t>
      </w:r>
      <w:r w:rsidR="00941318">
        <w:rPr>
          <w:rFonts w:ascii="Arial" w:eastAsia="Times New Roman" w:hAnsi="Arial" w:cs="Arial"/>
          <w:b/>
          <w:sz w:val="24"/>
          <w:szCs w:val="24"/>
          <w:lang w:eastAsia="pl-PL"/>
        </w:rPr>
        <w:t>rwacji</w:t>
      </w:r>
      <w:r w:rsidR="00DC0CB9" w:rsidRPr="006C12C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zgodnie </w:t>
      </w:r>
      <w:r w:rsidR="0094131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 </w:t>
      </w:r>
      <w:r w:rsidR="00DC0CB9" w:rsidRPr="006C12C8">
        <w:rPr>
          <w:rFonts w:ascii="Arial" w:eastAsia="Times New Roman" w:hAnsi="Arial" w:cs="Arial"/>
          <w:b/>
          <w:sz w:val="24"/>
          <w:szCs w:val="24"/>
          <w:lang w:eastAsia="pl-PL"/>
        </w:rPr>
        <w:t>z zawartą umową.</w:t>
      </w:r>
      <w:r w:rsidR="000A217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</w:p>
    <w:p w:rsidR="000A2175" w:rsidRPr="006C12C8" w:rsidRDefault="000A2175" w:rsidP="006A0E84">
      <w:pPr>
        <w:pStyle w:val="Akapitzlist"/>
        <w:numPr>
          <w:ilvl w:val="0"/>
          <w:numId w:val="7"/>
        </w:numPr>
        <w:spacing w:after="600" w:line="240" w:lineRule="auto"/>
        <w:ind w:left="357" w:right="142" w:hanging="357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do obowiązków Wykonawcy należy opracowanie dokumentacji resurs </w:t>
      </w:r>
      <w:r w:rsidR="0094131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a także jeżeli zachodzi potrzeba opracowanie dokumentacji przeglądu specjalnego każdorazowo w okresie trwania umowy – koszt opracowania dokumentacji wliczony w cenę konserwacji. </w:t>
      </w:r>
    </w:p>
    <w:p w:rsidR="001072DA" w:rsidRPr="00A013C0" w:rsidRDefault="006A0E84" w:rsidP="00072301">
      <w:pPr>
        <w:spacing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A013C0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INFORMACJA:</w:t>
      </w:r>
    </w:p>
    <w:p w:rsidR="00072301" w:rsidRPr="00A013C0" w:rsidRDefault="001072DA" w:rsidP="00072301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W okresie Umowy przeprowadzoną w danym miesiącu konserwację  należy potwierdzić protokołem podpisanym przez konserwatora, Kierownika</w:t>
      </w:r>
      <w:r w:rsidR="00072301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budynku wraz z pieczątką  UAM.</w:t>
      </w:r>
    </w:p>
    <w:p w:rsidR="001072DA" w:rsidRPr="00A013C0" w:rsidRDefault="00072301" w:rsidP="00072301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W przypadku nie 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dostarczenia przez wykonawcę protokołu konserwacji faktura zostanie zwrócona na adres wykonawcy.</w:t>
      </w:r>
    </w:p>
    <w:p w:rsidR="001072DA" w:rsidRPr="00A013C0" w:rsidRDefault="001072DA" w:rsidP="00072301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Wsze</w:t>
      </w:r>
      <w:r w:rsidR="00072301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lkiego rodzaju naprawy, awarie 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będą osobno realizowane odr</w:t>
      </w:r>
      <w:r w:rsidR="00072301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ębnym zleceniem po uzgodnieniu z Inspektorem 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UAM – nie dotyczy dźwi</w:t>
      </w:r>
      <w:r w:rsidR="00072301" w:rsidRPr="00A013C0">
        <w:rPr>
          <w:rFonts w:ascii="Arial" w:eastAsia="Times New Roman" w:hAnsi="Arial" w:cs="Arial"/>
          <w:sz w:val="24"/>
          <w:szCs w:val="24"/>
          <w:lang w:eastAsia="pl-PL"/>
        </w:rPr>
        <w:t>gu objętego okresem gwarancji.</w:t>
      </w:r>
    </w:p>
    <w:p w:rsidR="001072DA" w:rsidRPr="00A013C0" w:rsidRDefault="001072DA" w:rsidP="00072301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Po okresie gwarancji dźwigu Uniwersytet im Adama Mickiewicza może zlecić naprawy </w:t>
      </w:r>
      <w:r w:rsidR="00072301" w:rsidRPr="00A013C0">
        <w:rPr>
          <w:rFonts w:ascii="Arial" w:eastAsia="Times New Roman" w:hAnsi="Arial" w:cs="Arial"/>
          <w:sz w:val="24"/>
          <w:szCs w:val="24"/>
          <w:lang w:eastAsia="pl-PL"/>
        </w:rPr>
        <w:t>innym firmom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072301" w:rsidRPr="00A013C0">
        <w:rPr>
          <w:rFonts w:ascii="Arial" w:eastAsia="Times New Roman" w:hAnsi="Arial" w:cs="Arial"/>
          <w:sz w:val="24"/>
          <w:szCs w:val="24"/>
          <w:lang w:eastAsia="pl-PL"/>
        </w:rPr>
        <w:t>dźwigowym na odrębnym zleceniu.</w:t>
      </w:r>
    </w:p>
    <w:p w:rsidR="001072DA" w:rsidRPr="00A013C0" w:rsidRDefault="001072DA" w:rsidP="00072301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Wszystkie usługi oraz naprawy należy potwierdzić podpisem oraz pieczątką Kierownika d</w:t>
      </w:r>
      <w:r w:rsidR="00072301" w:rsidRPr="00A013C0">
        <w:rPr>
          <w:rFonts w:ascii="Arial" w:eastAsia="Times New Roman" w:hAnsi="Arial" w:cs="Arial"/>
          <w:sz w:val="24"/>
          <w:szCs w:val="24"/>
          <w:lang w:eastAsia="pl-PL"/>
        </w:rPr>
        <w:t>anego budynku.</w:t>
      </w:r>
    </w:p>
    <w:p w:rsidR="001072DA" w:rsidRPr="00A013C0" w:rsidRDefault="001072DA" w:rsidP="00072301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Zamawiający zastrzega sobie prawo dostarczenia własnych części lub dokonania napraw we własnym zakresie. Nie d</w:t>
      </w:r>
      <w:r w:rsidR="00072301" w:rsidRPr="00A013C0">
        <w:rPr>
          <w:rFonts w:ascii="Arial" w:eastAsia="Times New Roman" w:hAnsi="Arial" w:cs="Arial"/>
          <w:sz w:val="24"/>
          <w:szCs w:val="24"/>
          <w:lang w:eastAsia="pl-PL"/>
        </w:rPr>
        <w:t>otyczy okresu gwarancji dźwigu.</w:t>
      </w:r>
    </w:p>
    <w:p w:rsidR="001072DA" w:rsidRPr="00A013C0" w:rsidRDefault="00072301" w:rsidP="00072301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Należy dostarczyć Wykonawcy zestawienie pracowników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posiadających odpowiednie uprawnienia do wykony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wania konserwacji oraz napraw (E, D, 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U.D.T, U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.T.B odpowiedniej kategorii).</w:t>
      </w:r>
    </w:p>
    <w:p w:rsidR="001072DA" w:rsidRPr="00A013C0" w:rsidRDefault="001072DA" w:rsidP="00072301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Zamawiający zastrzega sobie prawo zmiany serwisanta w okresie Umowy</w:t>
      </w:r>
      <w:r w:rsidR="00072301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, jeżeli 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nie będzie spełniał wymogów zawartej Umowy.</w:t>
      </w:r>
    </w:p>
    <w:p w:rsidR="001072DA" w:rsidRPr="00A013C0" w:rsidRDefault="00072301" w:rsidP="00072301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Jeżeli Wykonawca 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leca konserwację podwykonawcy należy 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powiad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omić Zleceniodawcę o tym fakcie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 xml:space="preserve"> – pisemnie i uzyskać zgodę. Wszystkie spra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wy dotyczące umowy Zamawiający rozpatruje z Wykonawcą.</w:t>
      </w:r>
    </w:p>
    <w:p w:rsidR="001072DA" w:rsidRPr="00A013C0" w:rsidRDefault="001072DA" w:rsidP="00072301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Należy poinformować Kierownik</w:t>
      </w:r>
      <w:r w:rsidR="00072301" w:rsidRPr="00A013C0">
        <w:rPr>
          <w:rFonts w:ascii="Arial" w:eastAsia="Times New Roman" w:hAnsi="Arial" w:cs="Arial"/>
          <w:sz w:val="24"/>
          <w:szCs w:val="24"/>
          <w:lang w:eastAsia="pl-PL"/>
        </w:rPr>
        <w:t>a administracyjnego budynku z 3-</w:t>
      </w:r>
      <w:r w:rsidRPr="00A013C0">
        <w:rPr>
          <w:rFonts w:ascii="Arial" w:eastAsia="Times New Roman" w:hAnsi="Arial" w:cs="Arial"/>
          <w:sz w:val="24"/>
          <w:szCs w:val="24"/>
          <w:lang w:eastAsia="pl-PL"/>
        </w:rPr>
        <w:t>dniowym wyprzedzeniem o planowanych pracach serwisowych.</w:t>
      </w:r>
    </w:p>
    <w:p w:rsidR="003143B7" w:rsidRPr="00A013C0" w:rsidRDefault="00072301" w:rsidP="00072301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sz w:val="24"/>
          <w:szCs w:val="24"/>
          <w:lang w:eastAsia="pl-PL"/>
        </w:rPr>
        <w:t>Należy poinformować z 3-</w:t>
      </w:r>
      <w:r w:rsidR="001072DA" w:rsidRPr="00A013C0">
        <w:rPr>
          <w:rFonts w:ascii="Arial" w:eastAsia="Times New Roman" w:hAnsi="Arial" w:cs="Arial"/>
          <w:sz w:val="24"/>
          <w:szCs w:val="24"/>
          <w:lang w:eastAsia="pl-PL"/>
        </w:rPr>
        <w:t>dniowym wyprzedzeniem Kierowników poszczególnych obiektów lub Inspektora uniwersytetu o uzgodnionym z Inspektorem UDT terminie badania okresowego UTB.</w:t>
      </w:r>
    </w:p>
    <w:p w:rsidR="00342FF3" w:rsidRPr="00A013C0" w:rsidRDefault="00A867B9" w:rsidP="00BF4EF9">
      <w:pPr>
        <w:spacing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3.Szczegółowy zakres robót</w:t>
      </w:r>
    </w:p>
    <w:p w:rsidR="003D5963" w:rsidRPr="003D5963" w:rsidRDefault="00342FF3" w:rsidP="003D5963">
      <w:pPr>
        <w:spacing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A013C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Wg załączonych dokumentów odniesienia: p</w:t>
      </w:r>
      <w:r w:rsidR="001D2B5D" w:rsidRPr="00A013C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rzedmiar</w:t>
      </w:r>
      <w:r w:rsidR="005E6E7B" w:rsidRPr="00A013C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robót.</w:t>
      </w:r>
      <w:bookmarkStart w:id="0" w:name="_GoBack"/>
      <w:bookmarkEnd w:id="0"/>
    </w:p>
    <w:sectPr w:rsidR="003D5963" w:rsidRPr="003D5963" w:rsidSect="006A50F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E5F" w:rsidRDefault="00921E5F">
      <w:pPr>
        <w:spacing w:after="0" w:line="240" w:lineRule="auto"/>
      </w:pPr>
      <w:r>
        <w:separator/>
      </w:r>
    </w:p>
  </w:endnote>
  <w:endnote w:type="continuationSeparator" w:id="0">
    <w:p w:rsidR="00921E5F" w:rsidRDefault="00921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04266"/>
      <w:docPartObj>
        <w:docPartGallery w:val="Page Numbers (Bottom of Page)"/>
        <w:docPartUnique/>
      </w:docPartObj>
    </w:sdtPr>
    <w:sdtEndPr/>
    <w:sdtContent>
      <w:p w:rsidR="006A50FE" w:rsidRDefault="00E071A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5963">
          <w:rPr>
            <w:noProof/>
          </w:rPr>
          <w:t>4</w:t>
        </w:r>
        <w:r>
          <w:fldChar w:fldCharType="end"/>
        </w:r>
      </w:p>
    </w:sdtContent>
  </w:sdt>
  <w:p w:rsidR="006A50FE" w:rsidRDefault="003D59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E5F" w:rsidRDefault="00921E5F">
      <w:pPr>
        <w:spacing w:after="0" w:line="240" w:lineRule="auto"/>
      </w:pPr>
      <w:r>
        <w:separator/>
      </w:r>
    </w:p>
  </w:footnote>
  <w:footnote w:type="continuationSeparator" w:id="0">
    <w:p w:rsidR="00921E5F" w:rsidRDefault="00921E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D420C"/>
    <w:multiLevelType w:val="hybridMultilevel"/>
    <w:tmpl w:val="8084BA14"/>
    <w:lvl w:ilvl="0" w:tplc="03C640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3120D62">
      <w:numFmt w:val="none"/>
      <w:lvlText w:val=""/>
      <w:lvlJc w:val="left"/>
      <w:pPr>
        <w:tabs>
          <w:tab w:val="num" w:pos="0"/>
        </w:tabs>
      </w:pPr>
    </w:lvl>
    <w:lvl w:ilvl="2" w:tplc="EDEAB2B0">
      <w:numFmt w:val="none"/>
      <w:lvlText w:val=""/>
      <w:lvlJc w:val="left"/>
      <w:pPr>
        <w:tabs>
          <w:tab w:val="num" w:pos="0"/>
        </w:tabs>
      </w:pPr>
    </w:lvl>
    <w:lvl w:ilvl="3" w:tplc="BDBEC2B8">
      <w:numFmt w:val="none"/>
      <w:lvlText w:val=""/>
      <w:lvlJc w:val="left"/>
      <w:pPr>
        <w:tabs>
          <w:tab w:val="num" w:pos="0"/>
        </w:tabs>
      </w:pPr>
    </w:lvl>
    <w:lvl w:ilvl="4" w:tplc="B234E4E6">
      <w:numFmt w:val="none"/>
      <w:lvlText w:val=""/>
      <w:lvlJc w:val="left"/>
      <w:pPr>
        <w:tabs>
          <w:tab w:val="num" w:pos="0"/>
        </w:tabs>
      </w:pPr>
    </w:lvl>
    <w:lvl w:ilvl="5" w:tplc="01126F64">
      <w:numFmt w:val="none"/>
      <w:lvlText w:val=""/>
      <w:lvlJc w:val="left"/>
      <w:pPr>
        <w:tabs>
          <w:tab w:val="num" w:pos="0"/>
        </w:tabs>
      </w:pPr>
    </w:lvl>
    <w:lvl w:ilvl="6" w:tplc="F214683A">
      <w:numFmt w:val="none"/>
      <w:lvlText w:val=""/>
      <w:lvlJc w:val="left"/>
      <w:pPr>
        <w:tabs>
          <w:tab w:val="num" w:pos="0"/>
        </w:tabs>
      </w:pPr>
    </w:lvl>
    <w:lvl w:ilvl="7" w:tplc="E6EA6332">
      <w:numFmt w:val="none"/>
      <w:lvlText w:val=""/>
      <w:lvlJc w:val="left"/>
      <w:pPr>
        <w:tabs>
          <w:tab w:val="num" w:pos="0"/>
        </w:tabs>
      </w:pPr>
    </w:lvl>
    <w:lvl w:ilvl="8" w:tplc="CD04861A"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AC84C7F"/>
    <w:multiLevelType w:val="hybridMultilevel"/>
    <w:tmpl w:val="C13EE04E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BB3F74"/>
    <w:multiLevelType w:val="hybridMultilevel"/>
    <w:tmpl w:val="07DCF62A"/>
    <w:lvl w:ilvl="0" w:tplc="2FE82586">
      <w:start w:val="1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25C375D"/>
    <w:multiLevelType w:val="hybridMultilevel"/>
    <w:tmpl w:val="3AE0194E"/>
    <w:lvl w:ilvl="0" w:tplc="2FE82586">
      <w:start w:val="1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133CD3"/>
    <w:multiLevelType w:val="hybridMultilevel"/>
    <w:tmpl w:val="24FC56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2D7B15"/>
    <w:multiLevelType w:val="singleLevel"/>
    <w:tmpl w:val="2FE82586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D5A6DBD"/>
    <w:multiLevelType w:val="hybridMultilevel"/>
    <w:tmpl w:val="87765D6E"/>
    <w:lvl w:ilvl="0" w:tplc="2FE82586">
      <w:start w:val="1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FF3"/>
    <w:rsid w:val="0003566E"/>
    <w:rsid w:val="000414D1"/>
    <w:rsid w:val="00042948"/>
    <w:rsid w:val="0005656E"/>
    <w:rsid w:val="00072301"/>
    <w:rsid w:val="00084EB0"/>
    <w:rsid w:val="00093711"/>
    <w:rsid w:val="00096921"/>
    <w:rsid w:val="000A2175"/>
    <w:rsid w:val="000A340E"/>
    <w:rsid w:val="000A366C"/>
    <w:rsid w:val="000C4A33"/>
    <w:rsid w:val="000E507E"/>
    <w:rsid w:val="001072DA"/>
    <w:rsid w:val="0012046C"/>
    <w:rsid w:val="00126E27"/>
    <w:rsid w:val="00130A28"/>
    <w:rsid w:val="001335E2"/>
    <w:rsid w:val="00191CA0"/>
    <w:rsid w:val="001941E9"/>
    <w:rsid w:val="001A3DE1"/>
    <w:rsid w:val="001A4AE3"/>
    <w:rsid w:val="001B1314"/>
    <w:rsid w:val="001B454A"/>
    <w:rsid w:val="001C2CA1"/>
    <w:rsid w:val="001D0D55"/>
    <w:rsid w:val="001D2B5D"/>
    <w:rsid w:val="001D2FF2"/>
    <w:rsid w:val="001F0DA5"/>
    <w:rsid w:val="00201982"/>
    <w:rsid w:val="002116F3"/>
    <w:rsid w:val="00243F84"/>
    <w:rsid w:val="002621F5"/>
    <w:rsid w:val="00273D9E"/>
    <w:rsid w:val="002915DB"/>
    <w:rsid w:val="002933E7"/>
    <w:rsid w:val="002A7545"/>
    <w:rsid w:val="002B3191"/>
    <w:rsid w:val="002D1CFE"/>
    <w:rsid w:val="00307321"/>
    <w:rsid w:val="003143B7"/>
    <w:rsid w:val="00327092"/>
    <w:rsid w:val="00342FF3"/>
    <w:rsid w:val="00364C5C"/>
    <w:rsid w:val="00366ECA"/>
    <w:rsid w:val="00375CE3"/>
    <w:rsid w:val="003835DB"/>
    <w:rsid w:val="00391731"/>
    <w:rsid w:val="003A17FE"/>
    <w:rsid w:val="003B5A4A"/>
    <w:rsid w:val="003B6F38"/>
    <w:rsid w:val="003C3CF8"/>
    <w:rsid w:val="003C50A0"/>
    <w:rsid w:val="003D5963"/>
    <w:rsid w:val="003E1E4C"/>
    <w:rsid w:val="003F6777"/>
    <w:rsid w:val="00401932"/>
    <w:rsid w:val="0040356B"/>
    <w:rsid w:val="00404019"/>
    <w:rsid w:val="0040443B"/>
    <w:rsid w:val="004163A5"/>
    <w:rsid w:val="004179C7"/>
    <w:rsid w:val="00454EC4"/>
    <w:rsid w:val="0046140D"/>
    <w:rsid w:val="004807E9"/>
    <w:rsid w:val="004926AE"/>
    <w:rsid w:val="004958B0"/>
    <w:rsid w:val="004B325B"/>
    <w:rsid w:val="004C5F2A"/>
    <w:rsid w:val="004C6D2F"/>
    <w:rsid w:val="004D6E80"/>
    <w:rsid w:val="004E0D2B"/>
    <w:rsid w:val="004F5150"/>
    <w:rsid w:val="0051601B"/>
    <w:rsid w:val="005224EB"/>
    <w:rsid w:val="005368FA"/>
    <w:rsid w:val="00544112"/>
    <w:rsid w:val="00555CC0"/>
    <w:rsid w:val="00565DB8"/>
    <w:rsid w:val="005728E5"/>
    <w:rsid w:val="00581583"/>
    <w:rsid w:val="00585592"/>
    <w:rsid w:val="005B5F6A"/>
    <w:rsid w:val="005E6E7B"/>
    <w:rsid w:val="00600181"/>
    <w:rsid w:val="00610C36"/>
    <w:rsid w:val="00613581"/>
    <w:rsid w:val="00620E9D"/>
    <w:rsid w:val="00622891"/>
    <w:rsid w:val="006346FC"/>
    <w:rsid w:val="00641B05"/>
    <w:rsid w:val="00650686"/>
    <w:rsid w:val="00650EEF"/>
    <w:rsid w:val="00657E5A"/>
    <w:rsid w:val="0066217E"/>
    <w:rsid w:val="0068265A"/>
    <w:rsid w:val="006A0E84"/>
    <w:rsid w:val="006A1EE1"/>
    <w:rsid w:val="006C12C8"/>
    <w:rsid w:val="006C3654"/>
    <w:rsid w:val="006D408D"/>
    <w:rsid w:val="006D58FB"/>
    <w:rsid w:val="006D673A"/>
    <w:rsid w:val="006E6C44"/>
    <w:rsid w:val="006F75FD"/>
    <w:rsid w:val="006F77C0"/>
    <w:rsid w:val="0071152F"/>
    <w:rsid w:val="0071630E"/>
    <w:rsid w:val="00730BA9"/>
    <w:rsid w:val="007346FC"/>
    <w:rsid w:val="007478EC"/>
    <w:rsid w:val="00755A03"/>
    <w:rsid w:val="00767B44"/>
    <w:rsid w:val="007829AB"/>
    <w:rsid w:val="007A2BCE"/>
    <w:rsid w:val="007C03C3"/>
    <w:rsid w:val="007D63CC"/>
    <w:rsid w:val="008026AA"/>
    <w:rsid w:val="00802D99"/>
    <w:rsid w:val="00831689"/>
    <w:rsid w:val="00850A40"/>
    <w:rsid w:val="00860A6D"/>
    <w:rsid w:val="00861326"/>
    <w:rsid w:val="008747F1"/>
    <w:rsid w:val="00880C33"/>
    <w:rsid w:val="00884AB2"/>
    <w:rsid w:val="008A0D33"/>
    <w:rsid w:val="008B3B6E"/>
    <w:rsid w:val="008C4AD4"/>
    <w:rsid w:val="008C5F82"/>
    <w:rsid w:val="008C6098"/>
    <w:rsid w:val="008D14D8"/>
    <w:rsid w:val="008D21C4"/>
    <w:rsid w:val="008E468E"/>
    <w:rsid w:val="008F51BD"/>
    <w:rsid w:val="009043A8"/>
    <w:rsid w:val="009103FD"/>
    <w:rsid w:val="00910F16"/>
    <w:rsid w:val="00911AC8"/>
    <w:rsid w:val="00914335"/>
    <w:rsid w:val="00921E5F"/>
    <w:rsid w:val="00941318"/>
    <w:rsid w:val="00944242"/>
    <w:rsid w:val="00990C37"/>
    <w:rsid w:val="009919F3"/>
    <w:rsid w:val="00994E4F"/>
    <w:rsid w:val="009E6291"/>
    <w:rsid w:val="00A013C0"/>
    <w:rsid w:val="00A05E09"/>
    <w:rsid w:val="00A44762"/>
    <w:rsid w:val="00A5041C"/>
    <w:rsid w:val="00A522EC"/>
    <w:rsid w:val="00A762DF"/>
    <w:rsid w:val="00A8441A"/>
    <w:rsid w:val="00A867B9"/>
    <w:rsid w:val="00AA777B"/>
    <w:rsid w:val="00AB5A56"/>
    <w:rsid w:val="00AF64AF"/>
    <w:rsid w:val="00B01347"/>
    <w:rsid w:val="00B16D1D"/>
    <w:rsid w:val="00B6098C"/>
    <w:rsid w:val="00B656A1"/>
    <w:rsid w:val="00B70932"/>
    <w:rsid w:val="00B7794F"/>
    <w:rsid w:val="00B87F1C"/>
    <w:rsid w:val="00B91AC1"/>
    <w:rsid w:val="00BC5C84"/>
    <w:rsid w:val="00BE5390"/>
    <w:rsid w:val="00BF49F3"/>
    <w:rsid w:val="00BF4EF9"/>
    <w:rsid w:val="00C061A4"/>
    <w:rsid w:val="00C0759F"/>
    <w:rsid w:val="00C6566C"/>
    <w:rsid w:val="00C9165A"/>
    <w:rsid w:val="00C940CA"/>
    <w:rsid w:val="00D568B0"/>
    <w:rsid w:val="00D90EBE"/>
    <w:rsid w:val="00D956F4"/>
    <w:rsid w:val="00DB24E3"/>
    <w:rsid w:val="00DB4EF1"/>
    <w:rsid w:val="00DB6CE3"/>
    <w:rsid w:val="00DC0CB9"/>
    <w:rsid w:val="00DE65C4"/>
    <w:rsid w:val="00E01AD6"/>
    <w:rsid w:val="00E071A6"/>
    <w:rsid w:val="00E1062A"/>
    <w:rsid w:val="00E2222C"/>
    <w:rsid w:val="00E360A3"/>
    <w:rsid w:val="00E37122"/>
    <w:rsid w:val="00E44627"/>
    <w:rsid w:val="00E46C6D"/>
    <w:rsid w:val="00E509AE"/>
    <w:rsid w:val="00E53FAE"/>
    <w:rsid w:val="00E55A89"/>
    <w:rsid w:val="00E63634"/>
    <w:rsid w:val="00EA2B88"/>
    <w:rsid w:val="00EC0504"/>
    <w:rsid w:val="00EC4149"/>
    <w:rsid w:val="00EC6D0A"/>
    <w:rsid w:val="00F0255F"/>
    <w:rsid w:val="00F55801"/>
    <w:rsid w:val="00F61F3D"/>
    <w:rsid w:val="00F621BD"/>
    <w:rsid w:val="00F70853"/>
    <w:rsid w:val="00F714F1"/>
    <w:rsid w:val="00FA3850"/>
    <w:rsid w:val="00FC4F3C"/>
    <w:rsid w:val="00FD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4D0C447"/>
  <w15:docId w15:val="{0630BAF8-B978-4009-9087-DBE14FA38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2FF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42FF3"/>
  </w:style>
  <w:style w:type="paragraph" w:styleId="Stopka">
    <w:name w:val="footer"/>
    <w:basedOn w:val="Normalny"/>
    <w:link w:val="StopkaZnak"/>
    <w:uiPriority w:val="99"/>
    <w:semiHidden/>
    <w:unhideWhenUsed/>
    <w:rsid w:val="003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42FF3"/>
  </w:style>
  <w:style w:type="paragraph" w:styleId="Zwykytekst">
    <w:name w:val="Plain Text"/>
    <w:basedOn w:val="Normalny"/>
    <w:link w:val="ZwykytekstZnak"/>
    <w:rsid w:val="00D956F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956F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F515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C4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4A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5</Pages>
  <Words>1691</Words>
  <Characters>10147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</dc:creator>
  <cp:lastModifiedBy>Sebastian Czekalski</cp:lastModifiedBy>
  <cp:revision>45</cp:revision>
  <cp:lastPrinted>2023-03-10T07:04:00Z</cp:lastPrinted>
  <dcterms:created xsi:type="dcterms:W3CDTF">2019-01-23T09:55:00Z</dcterms:created>
  <dcterms:modified xsi:type="dcterms:W3CDTF">2024-02-23T07:05:00Z</dcterms:modified>
</cp:coreProperties>
</file>